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41BF" w14:textId="77777777" w:rsidR="008318A1" w:rsidRPr="00BE4E2A" w:rsidRDefault="008318A1" w:rsidP="00FB6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BE4E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1FDD216" wp14:editId="51716078">
            <wp:extent cx="847725" cy="609600"/>
            <wp:effectExtent l="0" t="0" r="0" b="0"/>
            <wp:docPr id="1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6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1C72" w14:textId="77777777" w:rsidR="008318A1" w:rsidRPr="00BE4E2A" w:rsidRDefault="008318A1" w:rsidP="00FB6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BE4E2A">
        <w:rPr>
          <w:rFonts w:ascii="Times New Roman" w:eastAsia="Calibri" w:hAnsi="Times New Roman" w:cs="Times New Roman"/>
          <w:b/>
          <w:sz w:val="20"/>
        </w:rPr>
        <w:t>МИНИСТЕРСТВО ОБРАЗОВАНИЯ И НАУКИ</w:t>
      </w:r>
    </w:p>
    <w:p w14:paraId="5B471602" w14:textId="77777777" w:rsidR="008318A1" w:rsidRPr="00BE4E2A" w:rsidRDefault="008318A1" w:rsidP="00FB6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BE4E2A">
        <w:rPr>
          <w:rFonts w:ascii="Times New Roman" w:eastAsia="Calibri" w:hAnsi="Times New Roman" w:cs="Times New Roman"/>
          <w:b/>
          <w:sz w:val="20"/>
        </w:rPr>
        <w:t>ДОНЕЦКОЙ НАРОДНОЙ РЕСПУБЛИКИ</w:t>
      </w:r>
    </w:p>
    <w:p w14:paraId="51242756" w14:textId="77777777" w:rsidR="008318A1" w:rsidRPr="00BE4E2A" w:rsidRDefault="008318A1" w:rsidP="00FB6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0"/>
        </w:rPr>
      </w:pPr>
      <w:r w:rsidRPr="00BE4E2A">
        <w:rPr>
          <w:rFonts w:ascii="Times New Roman" w:eastAsia="Times New Roman" w:hAnsi="Times New Roman" w:cs="Times New Roman"/>
          <w:b/>
          <w:bCs/>
          <w:color w:val="2C2D2E"/>
          <w:sz w:val="20"/>
        </w:rPr>
        <w:t>ГОСУДАРСТВЕННОЕ КАЗЕННОЕ ДОШКОЛЬНОЕ ОБРАЗОВАТЕЛЬНОЕ УЧРЕЖДЕНИЕ</w:t>
      </w:r>
    </w:p>
    <w:p w14:paraId="459022C1" w14:textId="77777777" w:rsidR="00296A65" w:rsidRDefault="008318A1" w:rsidP="00FB6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0"/>
        </w:rPr>
      </w:pPr>
      <w:r w:rsidRPr="00BE4E2A">
        <w:rPr>
          <w:rFonts w:ascii="Times New Roman" w:eastAsia="Times New Roman" w:hAnsi="Times New Roman" w:cs="Times New Roman"/>
          <w:b/>
          <w:bCs/>
          <w:color w:val="2C2D2E"/>
          <w:sz w:val="20"/>
        </w:rPr>
        <w:t>  «ДЕТСКИЙ САД КОМБИНИРОВАННОГО ВИДА № 314</w:t>
      </w:r>
      <w:r w:rsidRPr="00BE4E2A">
        <w:rPr>
          <w:rFonts w:ascii="Calibri" w:eastAsia="Times New Roman" w:hAnsi="Calibri" w:cs="Calibri"/>
          <w:color w:val="2C2D2E"/>
          <w:sz w:val="20"/>
        </w:rPr>
        <w:t xml:space="preserve"> </w:t>
      </w:r>
      <w:r w:rsidRPr="00BE4E2A">
        <w:rPr>
          <w:rFonts w:ascii="Times New Roman" w:eastAsia="Times New Roman" w:hAnsi="Times New Roman" w:cs="Times New Roman"/>
          <w:b/>
          <w:bCs/>
          <w:color w:val="2C2D2E"/>
          <w:sz w:val="20"/>
        </w:rPr>
        <w:t>ГОРОДСКОГО ОКРУГА ДОНЕЦК»</w:t>
      </w:r>
    </w:p>
    <w:p w14:paraId="7305FB8F" w14:textId="6F7DBB87" w:rsidR="008318A1" w:rsidRPr="00296A65" w:rsidRDefault="008318A1" w:rsidP="00FB61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C2D2E"/>
          <w:sz w:val="20"/>
        </w:rPr>
      </w:pPr>
      <w:r w:rsidRPr="00296A65">
        <w:rPr>
          <w:rFonts w:ascii="Calibri" w:eastAsia="Times New Roman" w:hAnsi="Calibri" w:cs="Calibri"/>
          <w:color w:val="2C2D2E"/>
          <w:sz w:val="20"/>
        </w:rPr>
        <w:t xml:space="preserve"> </w:t>
      </w:r>
      <w:r w:rsidRPr="00296A65">
        <w:rPr>
          <w:rFonts w:ascii="Times New Roman" w:eastAsia="Times New Roman" w:hAnsi="Times New Roman" w:cs="Times New Roman"/>
          <w:b/>
          <w:bCs/>
          <w:color w:val="2C2D2E"/>
          <w:sz w:val="20"/>
        </w:rPr>
        <w:t>ДОНЕЦКОЙ НАРОДНОЙ РЕСПУБЛИКИ</w:t>
      </w:r>
    </w:p>
    <w:p w14:paraId="47909DAD" w14:textId="77777777" w:rsidR="008318A1" w:rsidRPr="00296A65" w:rsidRDefault="008318A1" w:rsidP="00FB610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96A65">
        <w:rPr>
          <w:rFonts w:ascii="Times New Roman" w:eastAsia="Calibri" w:hAnsi="Times New Roman" w:cs="Times New Roman"/>
          <w:kern w:val="2"/>
          <w:sz w:val="18"/>
          <w:szCs w:val="18"/>
          <w:lang w:eastAsia="hi-IN" w:bidi="hi-IN"/>
        </w:rPr>
        <w:t xml:space="preserve">ДНР 283111, Г.О. ДОНЕЦК </w:t>
      </w:r>
      <w:r w:rsidRPr="00296A65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>Г. ДОНЕЦК</w:t>
      </w:r>
      <w:r w:rsidRPr="00296A65">
        <w:rPr>
          <w:rFonts w:ascii="Times New Roman" w:eastAsia="Calibri" w:hAnsi="Times New Roman" w:cs="Times New Roman"/>
          <w:sz w:val="18"/>
          <w:szCs w:val="18"/>
        </w:rPr>
        <w:t xml:space="preserve">, УЛ.АРХИТЕКТОРОВ, Д. 20, </w:t>
      </w:r>
      <w:r w:rsidRPr="00296A65">
        <w:rPr>
          <w:rFonts w:ascii="Times New Roman" w:eastAsia="Calibri" w:hAnsi="Times New Roman" w:cs="Times New Roman"/>
          <w:sz w:val="18"/>
          <w:szCs w:val="18"/>
          <w:lang w:val="en-US"/>
        </w:rPr>
        <w:t>email</w:t>
      </w:r>
      <w:r w:rsidRPr="00296A6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hyperlink r:id="rId8" w:history="1"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  <w:lang w:val="en-US"/>
          </w:rPr>
          <w:t>dnz</w:t>
        </w:r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</w:rPr>
          <w:t>314</w:t>
        </w:r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  <w:lang w:val="en-US"/>
          </w:rPr>
          <w:t>kvf</w:t>
        </w:r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</w:rPr>
          <w:t>@</w:t>
        </w:r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  <w:lang w:val="en-US"/>
          </w:rPr>
          <w:t>mail</w:t>
        </w:r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</w:rPr>
          <w:t>.</w:t>
        </w:r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  <w:lang w:val="en-US"/>
          </w:rPr>
          <w:t>ru</w:t>
        </w:r>
      </w:hyperlink>
      <w:r w:rsidRPr="00296A65">
        <w:rPr>
          <w:rFonts w:ascii="Times New Roman" w:eastAsia="Calibri" w:hAnsi="Times New Roman" w:cs="Times New Roman"/>
          <w:sz w:val="18"/>
          <w:szCs w:val="18"/>
        </w:rPr>
        <w:t>, тел. 7949-309-21-58</w:t>
      </w:r>
    </w:p>
    <w:p w14:paraId="56150D90" w14:textId="77777777" w:rsidR="00EC5AFC" w:rsidRPr="001266AE" w:rsidRDefault="00EC5AFC" w:rsidP="00FB6103">
      <w:pPr>
        <w:tabs>
          <w:tab w:val="center" w:pos="4677"/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21A2D" w14:textId="2EA6BD97" w:rsidR="00EC5AFC" w:rsidRPr="001266AE" w:rsidRDefault="00EC5AFC" w:rsidP="00FB6103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83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42E32B4E" w14:textId="77777777" w:rsidR="00EC5AFC" w:rsidRPr="001266AE" w:rsidRDefault="00EC5AFC" w:rsidP="00FB6103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12BF3" w14:textId="51D61AD0" w:rsidR="00EC5AFC" w:rsidRPr="001266AE" w:rsidRDefault="008318A1" w:rsidP="00FB6103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C5A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5AFC" w:rsidRPr="00835E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44D2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EC5AF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5AFC"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F4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7044D2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  <w:r w:rsidR="00F438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C5AFC"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67FFD03B" w14:textId="75E294A1" w:rsidR="00EC5AFC" w:rsidRPr="001266AE" w:rsidRDefault="00EC5AFC" w:rsidP="00FB6103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83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E46829" w14:textId="77777777" w:rsidR="00EC5AFC" w:rsidRPr="001266AE" w:rsidRDefault="00EC5AFC" w:rsidP="00FB6103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647CC8FB" w14:textId="43708435" w:rsidR="00EC5AFC" w:rsidRPr="001266AE" w:rsidRDefault="00EC5AFC" w:rsidP="00FB6103">
      <w:pPr>
        <w:pStyle w:val="Default"/>
      </w:pPr>
      <w:r w:rsidRPr="001266AE">
        <w:rPr>
          <w:bCs/>
        </w:rPr>
        <w:t>О проведении тренировки</w:t>
      </w:r>
      <w:r>
        <w:rPr>
          <w:bCs/>
        </w:rPr>
        <w:t xml:space="preserve"> с сотрудниками </w:t>
      </w:r>
      <w:r w:rsidR="008318A1">
        <w:rPr>
          <w:bCs/>
        </w:rPr>
        <w:t xml:space="preserve"> </w:t>
      </w:r>
      <w:r>
        <w:rPr>
          <w:bCs/>
        </w:rPr>
        <w:t xml:space="preserve">  по теме:  </w:t>
      </w:r>
    </w:p>
    <w:p w14:paraId="09C23F6D" w14:textId="77777777" w:rsidR="008318A1" w:rsidRDefault="00EC5AFC" w:rsidP="00FB6103">
      <w:pPr>
        <w:pStyle w:val="Default"/>
        <w:rPr>
          <w:rFonts w:eastAsia="Times New Roman"/>
        </w:rPr>
      </w:pPr>
      <w:r>
        <w:rPr>
          <w:rFonts w:eastAsia="Times New Roman"/>
        </w:rPr>
        <w:t xml:space="preserve">«Действия сотрудников и воспитанников в </w:t>
      </w:r>
    </w:p>
    <w:p w14:paraId="59318CF7" w14:textId="77777777" w:rsidR="008318A1" w:rsidRDefault="00EC5AFC" w:rsidP="00FB6103">
      <w:pPr>
        <w:pStyle w:val="Default"/>
        <w:rPr>
          <w:rFonts w:eastAsia="Times New Roman"/>
        </w:rPr>
      </w:pPr>
      <w:r>
        <w:rPr>
          <w:rFonts w:eastAsia="Times New Roman"/>
        </w:rPr>
        <w:t xml:space="preserve">случае обнаружения подозрительного предмета, </w:t>
      </w:r>
    </w:p>
    <w:p w14:paraId="22372817" w14:textId="7C07FAE8" w:rsidR="00EC5AFC" w:rsidRPr="001266AE" w:rsidRDefault="00EC5AFC" w:rsidP="00FB6103">
      <w:pPr>
        <w:pStyle w:val="Default"/>
      </w:pPr>
      <w:r>
        <w:rPr>
          <w:rFonts w:eastAsia="Times New Roman"/>
        </w:rPr>
        <w:t>похожего на взрывное устройство»</w:t>
      </w:r>
    </w:p>
    <w:p w14:paraId="3909CB34" w14:textId="77777777" w:rsidR="00EC5AFC" w:rsidRPr="001266AE" w:rsidRDefault="00EC5AFC" w:rsidP="00FB61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C5635B" w14:textId="17CFF5B5" w:rsidR="00EC5AFC" w:rsidRPr="008318A1" w:rsidRDefault="00EC5AFC" w:rsidP="00FB6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правопорядка и недопущения чрезвычайных ситуаций, повышения уровня антитеррористической </w:t>
      </w:r>
      <w:proofErr w:type="gramStart"/>
      <w:r w:rsidRPr="00E4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защищенности,  </w:t>
      </w:r>
      <w:r w:rsidRPr="00E45E63">
        <w:rPr>
          <w:rFonts w:ascii="Times New Roman" w:hAnsi="Times New Roman" w:cs="Times New Roman"/>
          <w:sz w:val="24"/>
          <w:szCs w:val="24"/>
        </w:rPr>
        <w:t>организованного</w:t>
      </w:r>
      <w:proofErr w:type="gramEnd"/>
      <w:r w:rsidRPr="00E45E63">
        <w:rPr>
          <w:rFonts w:ascii="Times New Roman" w:hAnsi="Times New Roman" w:cs="Times New Roman"/>
          <w:sz w:val="24"/>
          <w:szCs w:val="24"/>
        </w:rPr>
        <w:t xml:space="preserve"> проведения тренировки работников  </w:t>
      </w:r>
      <w:r w:rsidR="008318A1">
        <w:rPr>
          <w:rFonts w:ascii="Times New Roman" w:hAnsi="Times New Roman" w:cs="Times New Roman"/>
          <w:sz w:val="24"/>
          <w:szCs w:val="24"/>
        </w:rPr>
        <w:t>ГКДОУ «ДЕТСКИЙ САД № 314 Г.О.ДОНЕЦК»</w:t>
      </w:r>
    </w:p>
    <w:p w14:paraId="57787E15" w14:textId="77777777" w:rsidR="00FB6103" w:rsidRDefault="008318A1" w:rsidP="00FB6103">
      <w:pPr>
        <w:pStyle w:val="Default"/>
      </w:pPr>
      <w:r>
        <w:t xml:space="preserve">       </w:t>
      </w:r>
    </w:p>
    <w:p w14:paraId="7A816F40" w14:textId="5DC6FF30" w:rsidR="00EC5AFC" w:rsidRDefault="00FB6103" w:rsidP="00FB6103">
      <w:pPr>
        <w:pStyle w:val="Default"/>
      </w:pPr>
      <w:r>
        <w:t xml:space="preserve"> </w:t>
      </w:r>
      <w:r>
        <w:tab/>
        <w:t xml:space="preserve"> </w:t>
      </w:r>
      <w:r w:rsidR="00EC5AFC" w:rsidRPr="001266AE">
        <w:t xml:space="preserve"> </w:t>
      </w:r>
      <w:r w:rsidR="008318A1">
        <w:t>ПРИКАЗЫВАЮ:</w:t>
      </w:r>
    </w:p>
    <w:p w14:paraId="4FA55C13" w14:textId="77777777" w:rsidR="008318A1" w:rsidRPr="001266AE" w:rsidRDefault="008318A1" w:rsidP="00FB6103">
      <w:pPr>
        <w:pStyle w:val="Default"/>
      </w:pPr>
    </w:p>
    <w:p w14:paraId="5295D83E" w14:textId="21B73B0C" w:rsidR="00EC5AFC" w:rsidRDefault="00EC5AFC" w:rsidP="00FB6103">
      <w:pPr>
        <w:pStyle w:val="Default"/>
        <w:numPr>
          <w:ilvl w:val="0"/>
          <w:numId w:val="3"/>
        </w:numPr>
        <w:ind w:left="0" w:firstLine="0"/>
        <w:rPr>
          <w:rFonts w:eastAsia="Times New Roman"/>
        </w:rPr>
      </w:pPr>
      <w:r>
        <w:t>Провести 19.</w:t>
      </w:r>
      <w:r w:rsidR="00E96293">
        <w:t>12</w:t>
      </w:r>
      <w:r>
        <w:t>.202</w:t>
      </w:r>
      <w:r w:rsidR="00E96293">
        <w:t>4</w:t>
      </w:r>
      <w:r w:rsidRPr="001266AE">
        <w:t xml:space="preserve">г. в 10.00 тренировку по </w:t>
      </w:r>
      <w:r w:rsidR="008318A1">
        <w:t xml:space="preserve"> </w:t>
      </w:r>
      <w:r w:rsidRPr="001266AE">
        <w:t xml:space="preserve"> </w:t>
      </w:r>
      <w:r>
        <w:t xml:space="preserve"> </w:t>
      </w:r>
      <w:r>
        <w:rPr>
          <w:rFonts w:eastAsia="Times New Roman"/>
        </w:rPr>
        <w:t xml:space="preserve">теме: «Действия сотрудников </w:t>
      </w:r>
      <w:r w:rsidR="008318A1">
        <w:rPr>
          <w:rFonts w:eastAsia="Times New Roman"/>
        </w:rPr>
        <w:t xml:space="preserve"> </w:t>
      </w:r>
      <w:r>
        <w:rPr>
          <w:rFonts w:eastAsia="Times New Roman"/>
        </w:rPr>
        <w:t xml:space="preserve"> в случае обнаружения подозрительного предмета, похожего на взрывное устройство»</w:t>
      </w:r>
    </w:p>
    <w:p w14:paraId="5995B53D" w14:textId="77777777" w:rsidR="00EC5AFC" w:rsidRPr="001266AE" w:rsidRDefault="00EC5AFC" w:rsidP="00FB6103">
      <w:pPr>
        <w:pStyle w:val="Default"/>
        <w:numPr>
          <w:ilvl w:val="0"/>
          <w:numId w:val="3"/>
        </w:numPr>
        <w:ind w:left="0" w:firstLine="0"/>
      </w:pPr>
      <w:r>
        <w:rPr>
          <w:rFonts w:eastAsia="Times New Roman"/>
        </w:rPr>
        <w:t>Создать комиссию по проведению тренировки:</w:t>
      </w:r>
    </w:p>
    <w:p w14:paraId="1E714E99" w14:textId="6516A0BA" w:rsidR="00EC5AFC" w:rsidRPr="00EA3FB1" w:rsidRDefault="008318A1" w:rsidP="00FB6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AFC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Черепанова И.В.</w:t>
      </w:r>
      <w:r w:rsidR="00EC5AFC" w:rsidRPr="00EA3FB1">
        <w:rPr>
          <w:rFonts w:ascii="Times New Roman" w:hAnsi="Times New Roman" w:cs="Times New Roman"/>
          <w:sz w:val="24"/>
          <w:szCs w:val="24"/>
        </w:rPr>
        <w:t xml:space="preserve">,  ответственный </w:t>
      </w:r>
      <w:r w:rsidR="00EC5AFC" w:rsidRPr="00EA3FB1">
        <w:rPr>
          <w:rFonts w:ascii="Times New Roman" w:eastAsia="Times New Roman" w:hAnsi="Times New Roman" w:cs="Times New Roman"/>
          <w:sz w:val="24"/>
          <w:szCs w:val="24"/>
        </w:rPr>
        <w:t>по антитеррористической безопасности</w:t>
      </w:r>
      <w:r w:rsidR="00EC5AFC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="00EC5AFC" w:rsidRPr="00EA3FB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E0F4BB" w14:textId="0D61059E" w:rsidR="00EC5AFC" w:rsidRPr="00EA3FB1" w:rsidRDefault="008318A1" w:rsidP="00FB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5AFC" w:rsidRPr="00EA3FB1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Коваль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Н.Н.</w:t>
      </w:r>
      <w:r w:rsidR="00EC5AFC" w:rsidRPr="00EA3FB1">
        <w:rPr>
          <w:rFonts w:ascii="Times New Roman" w:hAnsi="Times New Roman" w:cs="Times New Roman"/>
          <w:sz w:val="24"/>
          <w:szCs w:val="24"/>
        </w:rPr>
        <w:t>,заведующий</w:t>
      </w:r>
      <w:proofErr w:type="spellEnd"/>
      <w:proofErr w:type="gramEnd"/>
      <w:r w:rsidR="00EC5AFC" w:rsidRPr="00EA3FB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19B022" w14:textId="0FF45EB3" w:rsidR="00EC5AFC" w:rsidRPr="00EA3FB1" w:rsidRDefault="00EC5AFC" w:rsidP="00FB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F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18A1">
        <w:rPr>
          <w:rFonts w:ascii="Times New Roman" w:hAnsi="Times New Roman" w:cs="Times New Roman"/>
          <w:sz w:val="24"/>
          <w:szCs w:val="24"/>
        </w:rPr>
        <w:t xml:space="preserve"> </w:t>
      </w:r>
      <w:r w:rsidRPr="00EA3FB1">
        <w:rPr>
          <w:rFonts w:ascii="Times New Roman" w:hAnsi="Times New Roman" w:cs="Times New Roman"/>
          <w:sz w:val="24"/>
          <w:szCs w:val="24"/>
        </w:rPr>
        <w:t xml:space="preserve"> </w:t>
      </w:r>
      <w:r w:rsidR="008318A1">
        <w:rPr>
          <w:rFonts w:ascii="Times New Roman" w:hAnsi="Times New Roman" w:cs="Times New Roman"/>
          <w:sz w:val="24"/>
          <w:szCs w:val="24"/>
        </w:rPr>
        <w:t xml:space="preserve"> Райко А.В</w:t>
      </w:r>
      <w:r w:rsidRPr="00EA3FB1">
        <w:rPr>
          <w:rFonts w:ascii="Times New Roman" w:hAnsi="Times New Roman" w:cs="Times New Roman"/>
          <w:sz w:val="24"/>
          <w:szCs w:val="24"/>
        </w:rPr>
        <w:t>., медсестра,</w:t>
      </w:r>
    </w:p>
    <w:p w14:paraId="38916E2F" w14:textId="15BD3BE2" w:rsidR="00EC5AFC" w:rsidRPr="008318A1" w:rsidRDefault="00EC5AFC" w:rsidP="00FB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FB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31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8A1">
        <w:rPr>
          <w:rFonts w:ascii="Times New Roman" w:hAnsi="Times New Roman" w:cs="Times New Roman"/>
          <w:sz w:val="24"/>
          <w:szCs w:val="24"/>
        </w:rPr>
        <w:t>Сенькова Н.В., воспитатель</w:t>
      </w:r>
      <w:r w:rsidRPr="00EA3F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318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CD046" w14:textId="7E46FF73" w:rsidR="00EC5AFC" w:rsidRPr="001266AE" w:rsidRDefault="008318A1" w:rsidP="00FB6103">
      <w:pPr>
        <w:pStyle w:val="Default"/>
      </w:pPr>
      <w:r>
        <w:t xml:space="preserve">   </w:t>
      </w:r>
      <w:r w:rsidR="00EC5AFC" w:rsidRPr="001266AE">
        <w:t xml:space="preserve">3. </w:t>
      </w:r>
      <w:r>
        <w:t xml:space="preserve">  </w:t>
      </w:r>
      <w:r w:rsidR="00EC5AFC" w:rsidRPr="001266AE">
        <w:t>Местом проведения определить здание детского сада</w:t>
      </w:r>
      <w:r w:rsidR="00EC5AFC">
        <w:t>.</w:t>
      </w:r>
      <w:r w:rsidR="00EC5AFC" w:rsidRPr="001266AE">
        <w:t xml:space="preserve"> </w:t>
      </w:r>
    </w:p>
    <w:p w14:paraId="3E0EE70B" w14:textId="2F1AC66C" w:rsidR="00EC5AFC" w:rsidRPr="001266AE" w:rsidRDefault="008318A1" w:rsidP="00FB6103">
      <w:pPr>
        <w:pStyle w:val="Default"/>
      </w:pPr>
      <w:r>
        <w:t xml:space="preserve">   </w:t>
      </w:r>
      <w:r w:rsidR="00EC5AFC" w:rsidRPr="001266AE">
        <w:t xml:space="preserve">4. </w:t>
      </w:r>
      <w:r>
        <w:t xml:space="preserve">  </w:t>
      </w:r>
      <w:r w:rsidR="00EC5AFC" w:rsidRPr="001266AE">
        <w:t>К участию в объектовой тренировке привлеч</w:t>
      </w:r>
      <w:r w:rsidR="00EC5AFC">
        <w:t xml:space="preserve">ь весь персонал </w:t>
      </w:r>
      <w:r>
        <w:t xml:space="preserve"> </w:t>
      </w:r>
    </w:p>
    <w:p w14:paraId="5CC27420" w14:textId="07117CA9" w:rsidR="00EC5AFC" w:rsidRPr="001266AE" w:rsidRDefault="008318A1" w:rsidP="00FB6103">
      <w:pPr>
        <w:pStyle w:val="Default"/>
      </w:pPr>
      <w:r>
        <w:t xml:space="preserve">   </w:t>
      </w:r>
      <w:r w:rsidR="00EC5AFC" w:rsidRPr="001266AE">
        <w:t xml:space="preserve">5. </w:t>
      </w:r>
      <w:r>
        <w:t xml:space="preserve">  </w:t>
      </w:r>
      <w:r w:rsidR="00EC5AFC" w:rsidRPr="001266AE">
        <w:t xml:space="preserve">Разработать план подготовки и проведения объектовой тренировки </w:t>
      </w:r>
    </w:p>
    <w:p w14:paraId="2AEDD561" w14:textId="2C0BF7A6" w:rsidR="00EC5AFC" w:rsidRPr="001266AE" w:rsidRDefault="008318A1" w:rsidP="00FB6103">
      <w:pPr>
        <w:pStyle w:val="Default"/>
      </w:pPr>
      <w:r>
        <w:t xml:space="preserve">                           </w:t>
      </w:r>
      <w:proofErr w:type="gramStart"/>
      <w:r w:rsidR="00EC5AFC" w:rsidRPr="001266AE">
        <w:t xml:space="preserve">Ответственный: </w:t>
      </w:r>
      <w:r>
        <w:t xml:space="preserve"> Малыш</w:t>
      </w:r>
      <w:proofErr w:type="gramEnd"/>
      <w:r>
        <w:t xml:space="preserve"> С.Н., заместитель заведующего по АХР</w:t>
      </w:r>
      <w:r w:rsidR="00EC5AFC" w:rsidRPr="001266AE">
        <w:t xml:space="preserve"> </w:t>
      </w:r>
    </w:p>
    <w:p w14:paraId="011FB758" w14:textId="44E8089B" w:rsidR="00EC5AFC" w:rsidRPr="001266AE" w:rsidRDefault="008318A1" w:rsidP="00FB6103">
      <w:pPr>
        <w:pStyle w:val="Default"/>
      </w:pPr>
      <w:r>
        <w:t xml:space="preserve">   </w:t>
      </w:r>
      <w:r w:rsidR="00EC5AFC" w:rsidRPr="001266AE">
        <w:t>6.</w:t>
      </w:r>
      <w:r>
        <w:t xml:space="preserve"> </w:t>
      </w:r>
      <w:r w:rsidR="00EC5AFC" w:rsidRPr="001266AE">
        <w:t xml:space="preserve"> Провести инструктаж и комплекс мероприятий по предупреждению травматизма в период проведения тренировки. </w:t>
      </w:r>
    </w:p>
    <w:p w14:paraId="38C95AEC" w14:textId="556A9413" w:rsidR="00EC5AFC" w:rsidRPr="001266AE" w:rsidRDefault="008318A1" w:rsidP="00FB6103">
      <w:pPr>
        <w:pStyle w:val="Default"/>
      </w:pPr>
      <w:r>
        <w:t xml:space="preserve">                          </w:t>
      </w:r>
      <w:r w:rsidR="00EC5AFC" w:rsidRPr="001266AE">
        <w:t xml:space="preserve">Ответственный: </w:t>
      </w:r>
      <w:r>
        <w:t>Малыш С.Н., Райко А.В.</w:t>
      </w:r>
      <w:r w:rsidR="00EC5AFC" w:rsidRPr="001266AE">
        <w:t xml:space="preserve">, медсестра </w:t>
      </w:r>
    </w:p>
    <w:p w14:paraId="1FB1F32B" w14:textId="707FA82D" w:rsidR="00EC5AFC" w:rsidRDefault="009334C2" w:rsidP="00FB6103">
      <w:pPr>
        <w:pStyle w:val="Default"/>
      </w:pPr>
      <w:r w:rsidRPr="0001614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3C97E5C5" wp14:editId="41751E25">
            <wp:simplePos x="0" y="0"/>
            <wp:positionH relativeFrom="margin">
              <wp:posOffset>2105025</wp:posOffset>
            </wp:positionH>
            <wp:positionV relativeFrom="paragraph">
              <wp:posOffset>17145</wp:posOffset>
            </wp:positionV>
            <wp:extent cx="1408430" cy="1440180"/>
            <wp:effectExtent l="0" t="0" r="127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5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8A1">
        <w:t xml:space="preserve"> </w:t>
      </w:r>
      <w:r w:rsidR="00EC5AFC" w:rsidRPr="001266AE">
        <w:t xml:space="preserve">7. </w:t>
      </w:r>
      <w:r w:rsidR="008318A1">
        <w:t xml:space="preserve"> </w:t>
      </w:r>
      <w:r w:rsidR="00EC5AFC" w:rsidRPr="001266AE">
        <w:t xml:space="preserve">Контроль за исполнением настоящего приказа оставляю за собой. </w:t>
      </w:r>
    </w:p>
    <w:p w14:paraId="08CA78FD" w14:textId="516B58DA" w:rsidR="00EC5AFC" w:rsidRPr="001266AE" w:rsidRDefault="00EC5AFC" w:rsidP="00FB6103">
      <w:pPr>
        <w:pStyle w:val="Default"/>
      </w:pPr>
    </w:p>
    <w:p w14:paraId="46DC8DFA" w14:textId="77777777" w:rsidR="009334C2" w:rsidRDefault="008318A1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1C01878E" w14:textId="77777777" w:rsidR="009334C2" w:rsidRDefault="009334C2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5C2F7" w14:textId="76191829" w:rsidR="00EC5AFC" w:rsidRPr="00E45E63" w:rsidRDefault="009334C2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3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Заведующий                                       </w:t>
      </w:r>
      <w:proofErr w:type="spellStart"/>
      <w:r w:rsidR="008318A1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Н.Н.Коваль</w:t>
      </w:r>
      <w:proofErr w:type="spellEnd"/>
    </w:p>
    <w:p w14:paraId="1945858C" w14:textId="77777777" w:rsidR="008318A1" w:rsidRDefault="008318A1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5D1B4A76" w14:textId="77777777" w:rsidR="008318A1" w:rsidRDefault="008318A1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ECD5F" w14:textId="77777777" w:rsidR="008318A1" w:rsidRDefault="008318A1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C5AFC"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AF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  <w:r w:rsidR="00EC5AFC"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44D64F1" w14:textId="77777777" w:rsidR="008318A1" w:rsidRPr="009334C2" w:rsidRDefault="008318A1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4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Малыш С.Н.</w:t>
      </w:r>
    </w:p>
    <w:p w14:paraId="61D7BCD3" w14:textId="77777777" w:rsidR="008318A1" w:rsidRPr="009334C2" w:rsidRDefault="008318A1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4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Черепанова И.В.</w:t>
      </w:r>
    </w:p>
    <w:p w14:paraId="1D45B484" w14:textId="3973E61C" w:rsidR="008318A1" w:rsidRPr="009334C2" w:rsidRDefault="008E52FA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4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Сенькова Н.В.</w:t>
      </w:r>
    </w:p>
    <w:p w14:paraId="2E4F996A" w14:textId="1B8B0F07" w:rsidR="008E52FA" w:rsidRPr="009334C2" w:rsidRDefault="008E52FA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4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Райко А.В.</w:t>
      </w:r>
    </w:p>
    <w:p w14:paraId="1AC55194" w14:textId="1BE43804" w:rsidR="00EC5AFC" w:rsidRPr="00E45E63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3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D7580F" w14:textId="28C4CE03" w:rsidR="00EC5AFC" w:rsidRPr="00E45E63" w:rsidRDefault="008318A1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67F314" w14:textId="77777777" w:rsidR="00FB6103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8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43EDB365" w14:textId="77777777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EF13C" w14:textId="596D0EF5" w:rsidR="00EC5AFC" w:rsidRDefault="009334C2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3AA93D60" w14:textId="77777777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456A8" w14:textId="642640A8" w:rsidR="00EC5AFC" w:rsidRPr="00E45E63" w:rsidRDefault="009334C2" w:rsidP="00FB6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14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2D8C349D" wp14:editId="2A05FC17">
            <wp:simplePos x="0" y="0"/>
            <wp:positionH relativeFrom="margin">
              <wp:posOffset>4000500</wp:posOffset>
            </wp:positionH>
            <wp:positionV relativeFrom="paragraph">
              <wp:posOffset>-231140</wp:posOffset>
            </wp:positionV>
            <wp:extent cx="1408430" cy="1440180"/>
            <wp:effectExtent l="0" t="0" r="1270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5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5AFC"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EC5AFC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EC5AFC"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2F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C5AF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C5AFC"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 </w:t>
      </w:r>
    </w:p>
    <w:p w14:paraId="009D2927" w14:textId="61FDF3A7" w:rsidR="00EC5AFC" w:rsidRPr="00E45E63" w:rsidRDefault="00EC5AFC" w:rsidP="00FB6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</w:t>
      </w:r>
      <w:r w:rsidR="008E5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2FA" w:rsidRPr="008E52FA">
        <w:rPr>
          <w:rFonts w:ascii="Times New Roman" w:hAnsi="Times New Roman" w:cs="Times New Roman"/>
          <w:color w:val="000000"/>
          <w:sz w:val="16"/>
          <w:szCs w:val="16"/>
        </w:rPr>
        <w:t>ГКДОУ</w:t>
      </w:r>
      <w:proofErr w:type="gramEnd"/>
      <w:r w:rsidR="008E52FA" w:rsidRPr="008E52FA">
        <w:rPr>
          <w:rFonts w:ascii="Times New Roman" w:hAnsi="Times New Roman" w:cs="Times New Roman"/>
          <w:color w:val="000000"/>
          <w:sz w:val="16"/>
          <w:szCs w:val="16"/>
        </w:rPr>
        <w:t xml:space="preserve"> «ДЕТСКИЙ САД № 314 Г.О.ДОНЕЦК»</w:t>
      </w:r>
    </w:p>
    <w:p w14:paraId="28406089" w14:textId="34D82C3F" w:rsidR="00EC5AFC" w:rsidRPr="00E45E63" w:rsidRDefault="00EC5AFC" w:rsidP="00FB6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r w:rsidR="008E52F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2FA">
        <w:rPr>
          <w:rFonts w:ascii="Times New Roman" w:hAnsi="Times New Roman" w:cs="Times New Roman"/>
          <w:color w:val="000000"/>
          <w:sz w:val="24"/>
          <w:szCs w:val="24"/>
        </w:rPr>
        <w:t>Н.Н.Коваль</w:t>
      </w:r>
      <w:proofErr w:type="spellEnd"/>
      <w:r w:rsidR="008E5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C4376B" w14:textId="5C07AFB8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5E63">
        <w:rPr>
          <w:rFonts w:ascii="Times New Roman" w:hAnsi="Times New Roman" w:cs="Times New Roman"/>
          <w:sz w:val="24"/>
          <w:szCs w:val="24"/>
        </w:rPr>
        <w:t xml:space="preserve"> </w:t>
      </w:r>
      <w:r w:rsidR="00296A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438CC">
        <w:rPr>
          <w:rFonts w:ascii="Times New Roman" w:hAnsi="Times New Roman" w:cs="Times New Roman"/>
          <w:sz w:val="24"/>
          <w:szCs w:val="24"/>
        </w:rPr>
        <w:t xml:space="preserve"> </w:t>
      </w:r>
      <w:r w:rsidR="007044D2">
        <w:rPr>
          <w:rFonts w:ascii="Times New Roman" w:hAnsi="Times New Roman" w:cs="Times New Roman"/>
          <w:sz w:val="24"/>
          <w:szCs w:val="24"/>
        </w:rPr>
        <w:t>15.12</w:t>
      </w:r>
      <w:r w:rsidR="008E52FA">
        <w:rPr>
          <w:rFonts w:ascii="Times New Roman" w:hAnsi="Times New Roman" w:cs="Times New Roman"/>
          <w:sz w:val="24"/>
          <w:szCs w:val="24"/>
        </w:rPr>
        <w:t>.2024</w:t>
      </w:r>
    </w:p>
    <w:p w14:paraId="2A8EEC6F" w14:textId="77777777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13757" w14:textId="77777777" w:rsidR="00EC5AFC" w:rsidRPr="00644B30" w:rsidRDefault="00EC5AFC" w:rsidP="00FB61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тренировки</w:t>
      </w:r>
    </w:p>
    <w:p w14:paraId="5784D65A" w14:textId="77777777" w:rsidR="00EC5AFC" w:rsidRPr="00644B30" w:rsidRDefault="00EC5AFC" w:rsidP="00FB610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E201B0E" w14:textId="5206EED7" w:rsidR="00EC5AFC" w:rsidRPr="001266AE" w:rsidRDefault="00EC5AFC" w:rsidP="00FB6103">
      <w:pPr>
        <w:pStyle w:val="Default"/>
        <w:ind w:firstLine="708"/>
      </w:pPr>
      <w:proofErr w:type="gramStart"/>
      <w:r w:rsidRPr="00644B30">
        <w:rPr>
          <w:rFonts w:eastAsia="Times New Roman"/>
          <w:b/>
          <w:bCs/>
          <w:lang w:eastAsia="ru-RU"/>
        </w:rPr>
        <w:t xml:space="preserve">Тема: 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</w:rPr>
        <w:t>«</w:t>
      </w:r>
      <w:proofErr w:type="gramEnd"/>
      <w:r>
        <w:rPr>
          <w:rFonts w:eastAsia="Times New Roman"/>
        </w:rPr>
        <w:t xml:space="preserve">Действия сотрудников </w:t>
      </w:r>
      <w:r w:rsidR="008E52FA">
        <w:rPr>
          <w:rFonts w:eastAsia="Times New Roman"/>
        </w:rPr>
        <w:t xml:space="preserve"> </w:t>
      </w:r>
      <w:r>
        <w:rPr>
          <w:rFonts w:eastAsia="Times New Roman"/>
        </w:rPr>
        <w:t xml:space="preserve"> в случае обнаружения подозрительного предмета, похожего на взрывное устройство»</w:t>
      </w:r>
    </w:p>
    <w:p w14:paraId="50BAB230" w14:textId="693811D6" w:rsidR="00EC5AFC" w:rsidRPr="00644B30" w:rsidRDefault="00FB6103" w:rsidP="00FB6103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</w:t>
      </w:r>
      <w:r w:rsidR="00EC5AFC"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тренировки:</w:t>
      </w:r>
    </w:p>
    <w:p w14:paraId="74B2EBEA" w14:textId="43300086" w:rsidR="00EC5AFC" w:rsidRPr="00644B30" w:rsidRDefault="00EC5AFC" w:rsidP="00FB610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Общая: проверить готовность ДОУ</w:t>
      </w: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мероприятий при обнаружении</w:t>
      </w:r>
    </w:p>
    <w:p w14:paraId="290250D9" w14:textId="08A586CE" w:rsidR="00EC5AFC" w:rsidRPr="00644B30" w:rsidRDefault="00EC5AFC" w:rsidP="00FB610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 предметов, угрозы террористического акта</w:t>
      </w:r>
    </w:p>
    <w:p w14:paraId="58E466CD" w14:textId="77777777" w:rsidR="00EC5AFC" w:rsidRPr="00644B30" w:rsidRDefault="00EC5AFC" w:rsidP="00FB610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персонала: обучение навыкам и действиям по предотвращению возможных</w:t>
      </w:r>
    </w:p>
    <w:p w14:paraId="4D48BBBC" w14:textId="77777777" w:rsidR="00EC5AFC" w:rsidRPr="00644B30" w:rsidRDefault="00EC5AFC" w:rsidP="00FB610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террористических актов, обучение порядку оповещения и эвакуации при обнаружении</w:t>
      </w:r>
    </w:p>
    <w:p w14:paraId="7A56FF66" w14:textId="77777777" w:rsidR="00EC5AFC" w:rsidRPr="00644B30" w:rsidRDefault="00EC5AFC" w:rsidP="00FB610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подозрительного предмета</w:t>
      </w:r>
    </w:p>
    <w:p w14:paraId="2EE18774" w14:textId="440ECBA3" w:rsidR="00EC5AFC" w:rsidRPr="00644B30" w:rsidRDefault="008E52FA" w:rsidP="00FB610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162903" w14:textId="27112E50" w:rsidR="00EC5AFC" w:rsidRPr="00644B30" w:rsidRDefault="00FB6103" w:rsidP="00FB6103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C5AFC"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участников объектовой тренировки: </w:t>
      </w:r>
      <w:r w:rsidR="00EC5AFC"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персонал</w:t>
      </w:r>
      <w:r w:rsidR="008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301095" w14:textId="592A784C" w:rsidR="00EC5AFC" w:rsidRPr="00644B30" w:rsidRDefault="00FB6103" w:rsidP="00FB6103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C5AFC"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="00EC5AFC"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сада, детская спортивная площадка</w:t>
      </w:r>
    </w:p>
    <w:p w14:paraId="2CF922AF" w14:textId="5807AA9A" w:rsidR="00EC5AFC" w:rsidRPr="00644B30" w:rsidRDefault="00FB6103" w:rsidP="00FB6103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C5AFC"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и время проведения: </w:t>
      </w:r>
      <w:r w:rsidR="006E19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38C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6E194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E52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EC5AFC"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10.00 часов</w:t>
      </w:r>
    </w:p>
    <w:p w14:paraId="6CB46578" w14:textId="77777777" w:rsidR="00EC5AFC" w:rsidRPr="00644B30" w:rsidRDefault="00EC5AFC" w:rsidP="00FB610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FA59AE3" w14:textId="6FF8F94F" w:rsidR="00EC5AFC" w:rsidRPr="00644B30" w:rsidRDefault="00FB6103" w:rsidP="00FB6103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C5AFC"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тренировки:</w:t>
      </w:r>
    </w:p>
    <w:p w14:paraId="6F33DEB0" w14:textId="77777777" w:rsidR="00EC5AFC" w:rsidRPr="00644B30" w:rsidRDefault="00EC5AFC" w:rsidP="00FB610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3F2F92E" w14:textId="525944B9" w:rsidR="00EC5AFC" w:rsidRPr="00644B30" w:rsidRDefault="00EC5AFC" w:rsidP="00FB6103">
      <w:pPr>
        <w:numPr>
          <w:ilvl w:val="0"/>
          <w:numId w:val="1"/>
        </w:num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подготовительный этап - проведение занятий с</w:t>
      </w:r>
      <w:r w:rsidR="008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всеми категориями сотрудников</w:t>
      </w: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4E1B47" w14:textId="77777777" w:rsidR="00EC5AFC" w:rsidRPr="00644B30" w:rsidRDefault="00EC5AFC" w:rsidP="00FB6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923CC" w14:textId="77777777" w:rsidR="00EC5AFC" w:rsidRPr="00644B30" w:rsidRDefault="00EC5AFC" w:rsidP="00FB6103">
      <w:pPr>
        <w:numPr>
          <w:ilvl w:val="0"/>
          <w:numId w:val="1"/>
        </w:num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подготовительный этап - проведение дополнительного инструктажа с сотрудниками, отвечающими за состояние системы оповещения, путей эвакуации;</w:t>
      </w:r>
    </w:p>
    <w:p w14:paraId="185F1B02" w14:textId="77777777" w:rsidR="00EC5AFC" w:rsidRPr="00644B30" w:rsidRDefault="00EC5AFC" w:rsidP="00FB6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BE3A9" w14:textId="77777777" w:rsidR="00EC5AFC" w:rsidRPr="00644B30" w:rsidRDefault="00EC5AFC" w:rsidP="00FB6103">
      <w:pPr>
        <w:numPr>
          <w:ilvl w:val="0"/>
          <w:numId w:val="1"/>
        </w:num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- проведение тренировки (обнаружение подозрительного предмета, проведение эвакуации, проверка персонала объекта, организация встречи сотрудников правоохранительных органов);</w:t>
      </w:r>
    </w:p>
    <w:p w14:paraId="5E798C41" w14:textId="77777777" w:rsidR="00EC5AFC" w:rsidRPr="00644B30" w:rsidRDefault="00EC5AFC" w:rsidP="00FB6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68CDA" w14:textId="77777777" w:rsidR="00EC5AFC" w:rsidRPr="00644B30" w:rsidRDefault="00EC5AFC" w:rsidP="00FB6103">
      <w:pPr>
        <w:numPr>
          <w:ilvl w:val="0"/>
          <w:numId w:val="1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этап - разбор тренировки.</w:t>
      </w:r>
    </w:p>
    <w:p w14:paraId="2E566EF9" w14:textId="77777777" w:rsidR="00EC5AFC" w:rsidRPr="00644B30" w:rsidRDefault="00EC5AFC" w:rsidP="00FB610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4EC0FF6" w14:textId="3D814C5A" w:rsidR="00EC5AFC" w:rsidRPr="00644B30" w:rsidRDefault="00FB6103" w:rsidP="00FB6103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C5AFC"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тренировки:</w:t>
      </w:r>
    </w:p>
    <w:p w14:paraId="2F2D317A" w14:textId="77777777" w:rsidR="00EC5AFC" w:rsidRPr="00644B30" w:rsidRDefault="00EC5AFC" w:rsidP="00FB6103">
      <w:pPr>
        <w:numPr>
          <w:ilvl w:val="0"/>
          <w:numId w:val="2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справки по итогам подготовки и проведения тренировки.</w:t>
      </w:r>
    </w:p>
    <w:p w14:paraId="73CFD861" w14:textId="77777777" w:rsidR="00EC5AFC" w:rsidRPr="00644B30" w:rsidRDefault="00EC5AFC" w:rsidP="00FB6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CF0E3" w14:textId="77777777" w:rsidR="00EC5AFC" w:rsidRDefault="00EC5AFC" w:rsidP="00FB6103">
      <w:pPr>
        <w:numPr>
          <w:ilvl w:val="0"/>
          <w:numId w:val="2"/>
        </w:num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приказа по итогам тренировки с постановкой задач по устранению выявленных недостатков.</w:t>
      </w:r>
    </w:p>
    <w:p w14:paraId="10A1DA75" w14:textId="77777777" w:rsidR="00EC5AFC" w:rsidRDefault="00EC5AFC" w:rsidP="00FB61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67181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D21C7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5A6CF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D3308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B9FF6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462FA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5FD03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86762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2E7DA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57A73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768F7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2A7BE" w14:textId="32C26EC8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0BBFB" w14:textId="77777777" w:rsidR="009334C2" w:rsidRDefault="009334C2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9FFF6" w14:textId="45AE5B4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D5556" w14:textId="06981AB6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F9D54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CDD0C" w14:textId="62068CF8" w:rsidR="008E52FA" w:rsidRPr="00E45E63" w:rsidRDefault="009334C2" w:rsidP="00FB6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614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920F2D1" wp14:editId="0FF481D1">
            <wp:simplePos x="0" y="0"/>
            <wp:positionH relativeFrom="margin">
              <wp:posOffset>3905250</wp:posOffset>
            </wp:positionH>
            <wp:positionV relativeFrom="paragraph">
              <wp:posOffset>-292100</wp:posOffset>
            </wp:positionV>
            <wp:extent cx="1408430" cy="1440180"/>
            <wp:effectExtent l="0" t="0" r="127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5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2FA"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8E52F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8E52FA"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2F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8E52FA"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 </w:t>
      </w:r>
    </w:p>
    <w:p w14:paraId="2DD8F485" w14:textId="04664235" w:rsidR="008E52FA" w:rsidRPr="00E45E63" w:rsidRDefault="008E52FA" w:rsidP="00FB6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2FA">
        <w:rPr>
          <w:rFonts w:ascii="Times New Roman" w:hAnsi="Times New Roman" w:cs="Times New Roman"/>
          <w:color w:val="000000"/>
          <w:sz w:val="16"/>
          <w:szCs w:val="16"/>
        </w:rPr>
        <w:t>ГКДОУ</w:t>
      </w:r>
      <w:proofErr w:type="gramEnd"/>
      <w:r w:rsidRPr="008E52FA">
        <w:rPr>
          <w:rFonts w:ascii="Times New Roman" w:hAnsi="Times New Roman" w:cs="Times New Roman"/>
          <w:color w:val="000000"/>
          <w:sz w:val="16"/>
          <w:szCs w:val="16"/>
        </w:rPr>
        <w:t xml:space="preserve"> «ДЕТСКИЙ САД № 314 Г.О.ДОНЕЦК»</w:t>
      </w:r>
    </w:p>
    <w:p w14:paraId="77296004" w14:textId="77777777" w:rsidR="008E52FA" w:rsidRPr="00E45E63" w:rsidRDefault="008E52FA" w:rsidP="00FB6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E45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Н.Н.Коваль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556128" w14:textId="45A5A962" w:rsidR="008E52FA" w:rsidRDefault="008E52FA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5E63">
        <w:rPr>
          <w:rFonts w:ascii="Times New Roman" w:hAnsi="Times New Roman" w:cs="Times New Roman"/>
          <w:sz w:val="24"/>
          <w:szCs w:val="24"/>
        </w:rPr>
        <w:t xml:space="preserve"> </w:t>
      </w:r>
      <w:r w:rsidR="00296A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34C2">
        <w:rPr>
          <w:rFonts w:ascii="Times New Roman" w:hAnsi="Times New Roman" w:cs="Times New Roman"/>
          <w:sz w:val="24"/>
          <w:szCs w:val="24"/>
        </w:rPr>
        <w:t xml:space="preserve"> 15.12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7753DEE5" w14:textId="3AE16994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AEDA7" w14:textId="77777777" w:rsidR="00EC5AFC" w:rsidRPr="00644B30" w:rsidRDefault="00EC5AFC" w:rsidP="00FB61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</w:t>
      </w:r>
    </w:p>
    <w:p w14:paraId="3D9C0040" w14:textId="044A210B" w:rsidR="00EC5AFC" w:rsidRPr="00644B30" w:rsidRDefault="00EC5AFC" w:rsidP="00FB61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подготовки и п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роведения у</w:t>
      </w:r>
      <w:r w:rsidR="009334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чебной тренировки «1</w:t>
      </w:r>
      <w:r w:rsidR="00F438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9» </w:t>
      </w:r>
      <w:r w:rsidR="009334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декабря </w:t>
      </w:r>
      <w:r w:rsidR="008E52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2024</w:t>
      </w:r>
      <w:r w:rsidRPr="00644B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</w:t>
      </w:r>
    </w:p>
    <w:p w14:paraId="24C27643" w14:textId="571E3CC1" w:rsidR="00EC5AFC" w:rsidRPr="00644B30" w:rsidRDefault="00EC5AFC" w:rsidP="00FB61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эвакуации </w:t>
      </w:r>
      <w:r w:rsidR="00F438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44B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сотрудников</w:t>
      </w:r>
    </w:p>
    <w:p w14:paraId="4C20DD63" w14:textId="1FB0E8CA" w:rsidR="00EC5AFC" w:rsidRPr="00644B30" w:rsidRDefault="00EC5AFC" w:rsidP="00FB61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B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случае обнаружения подозрительного предмета</w:t>
      </w:r>
      <w:r w:rsidRPr="00644B3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23D34FE" wp14:editId="3126E830">
                <wp:simplePos x="0" y="0"/>
                <wp:positionH relativeFrom="column">
                  <wp:posOffset>-7620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5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04B709" id="Shape 1" o:spid="_x0000_s1026" style="position:absolute;margin-left:-.6pt;margin-top:14.05pt;width:1pt;height:1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" o:allowincell="f" fillcolor="black" stroked="f"/>
            </w:pict>
          </mc:Fallback>
        </mc:AlternateContent>
      </w:r>
      <w:r w:rsidRPr="00644B3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CA65347" wp14:editId="53D59C77">
                <wp:simplePos x="0" y="0"/>
                <wp:positionH relativeFrom="column">
                  <wp:posOffset>5150485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6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89E866" id="Shape 2" o:spid="_x0000_s1026" style="position:absolute;margin-left:405.55pt;margin-top:14.05pt;width:1pt;height:1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" o:allowincell="f" fillcolor="black" stroked="f"/>
            </w:pict>
          </mc:Fallback>
        </mc:AlternateContent>
      </w:r>
      <w:r w:rsidRPr="00644B3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4E05A9F" wp14:editId="6E0153FC">
                <wp:simplePos x="0" y="0"/>
                <wp:positionH relativeFrom="column">
                  <wp:posOffset>6345555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800FBD" id="Shape 3" o:spid="_x0000_s1026" style="position:absolute;margin-left:499.65pt;margin-top:14.05pt;width:1pt;height:1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" o:allowincell="f" fillcolor="black" stroked="f"/>
            </w:pict>
          </mc:Fallback>
        </mc:AlternateContent>
      </w:r>
    </w:p>
    <w:p w14:paraId="23DA070B" w14:textId="77777777" w:rsidR="00EC5AFC" w:rsidRPr="00644B30" w:rsidRDefault="00EC5AFC" w:rsidP="00FB610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380"/>
        <w:gridCol w:w="20"/>
        <w:gridCol w:w="6700"/>
        <w:gridCol w:w="20"/>
        <w:gridCol w:w="1860"/>
        <w:gridCol w:w="20"/>
        <w:gridCol w:w="20"/>
      </w:tblGrid>
      <w:tr w:rsidR="00EC5AFC" w:rsidRPr="00644B30" w14:paraId="5613CAAD" w14:textId="77777777" w:rsidTr="008E52FA">
        <w:trPr>
          <w:trHeight w:val="40"/>
        </w:trPr>
        <w:tc>
          <w:tcPr>
            <w:tcW w:w="20" w:type="dxa"/>
            <w:vAlign w:val="bottom"/>
          </w:tcPr>
          <w:p w14:paraId="7E4CEFE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auto"/>
            </w:tcBorders>
            <w:vAlign w:val="bottom"/>
          </w:tcPr>
          <w:p w14:paraId="689D93D7" w14:textId="77777777" w:rsidR="00EC5AFC" w:rsidRPr="00644B30" w:rsidRDefault="00EC5AFC" w:rsidP="00FB61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003D8E3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700" w:type="dxa"/>
            <w:vMerge w:val="restart"/>
            <w:tcBorders>
              <w:top w:val="single" w:sz="8" w:space="0" w:color="auto"/>
            </w:tcBorders>
            <w:vAlign w:val="bottom"/>
          </w:tcPr>
          <w:p w14:paraId="548608DB" w14:textId="77777777" w:rsidR="00EC5AFC" w:rsidRPr="00644B30" w:rsidRDefault="00EC5AFC" w:rsidP="00FB61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" w:type="dxa"/>
            <w:vAlign w:val="bottom"/>
          </w:tcPr>
          <w:p w14:paraId="350EA5D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</w:tcBorders>
            <w:vAlign w:val="bottom"/>
          </w:tcPr>
          <w:p w14:paraId="0DFCB04D" w14:textId="77777777" w:rsidR="00EC5AFC" w:rsidRPr="00644B30" w:rsidRDefault="00EC5AFC" w:rsidP="00FB61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" w:type="dxa"/>
            <w:vAlign w:val="bottom"/>
          </w:tcPr>
          <w:p w14:paraId="32043E3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67D4497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7478A4C7" w14:textId="77777777" w:rsidTr="008E52FA">
        <w:trPr>
          <w:trHeight w:val="414"/>
        </w:trPr>
        <w:tc>
          <w:tcPr>
            <w:tcW w:w="20" w:type="dxa"/>
            <w:shd w:val="clear" w:color="auto" w:fill="000000"/>
            <w:vAlign w:val="bottom"/>
          </w:tcPr>
          <w:p w14:paraId="5053244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vAlign w:val="bottom"/>
          </w:tcPr>
          <w:p w14:paraId="20A3213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D3F078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14:paraId="66100B1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085B39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14:paraId="7448747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AA8B85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55B3F98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B59439F" w14:textId="77777777" w:rsidTr="008E52FA">
        <w:trPr>
          <w:trHeight w:val="17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356665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34A1282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58DD5A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4D4B3D9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A85B6D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56C46E2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8C1FD3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551D2D2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30807796" w14:textId="77777777" w:rsidTr="008E52FA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14:paraId="0A84158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83AFC65" w14:textId="1FDE93B5" w:rsidR="00EC5AFC" w:rsidRPr="00FB6103" w:rsidRDefault="00FB6103" w:rsidP="00FB6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AFC" w:rsidRPr="00FB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9F15714" w14:textId="77777777" w:rsidR="00EC5AFC" w:rsidRPr="00FB6103" w:rsidRDefault="00EC5AFC" w:rsidP="00FB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1AA67070" w14:textId="77777777" w:rsidR="00EC5AFC" w:rsidRPr="00FB6103" w:rsidRDefault="00EC5AFC" w:rsidP="00FB6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E3427D0" w14:textId="77777777" w:rsidR="00EC5AFC" w:rsidRPr="00FB6103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31E8606F" w14:textId="77777777" w:rsidR="00EC5AFC" w:rsidRPr="00FB6103" w:rsidRDefault="00EC5AFC" w:rsidP="00FB610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B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AC83E3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F06BCA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E85AB85" w14:textId="77777777" w:rsidTr="008E52FA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78875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69EBEF6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B4B955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3DABEA9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52819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03431BB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08AC70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701E39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9EA0B2E" w14:textId="77777777" w:rsidTr="008E52FA">
        <w:trPr>
          <w:trHeight w:val="29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911CA9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7A968C7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C97FAE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6D82A22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период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79296D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5DB1A1A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926A1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45FBDA1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BD7D491" w14:textId="77777777" w:rsidTr="008E52FA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14:paraId="52BBD35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AA8164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D6AD7C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36E4425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и получение задач на проведение учебной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DD29A4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4374EA2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748F20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4478DD8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705BE6EC" w14:textId="77777777" w:rsidTr="008E52FA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5202ABE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B8A504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436A1F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0EEF4E7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 по эвакуации.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DA2737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2C3376B7" w14:textId="4E8F4CC1" w:rsidR="00EC5AFC" w:rsidRPr="00644B30" w:rsidRDefault="008E52FA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D5E1AF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E3CDFA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866C178" w14:textId="77777777" w:rsidTr="008E52FA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B6D7D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5183CA9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800017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4345CAD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78356F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34AB6EA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FC02C3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A6C50D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FFA17FE" w14:textId="77777777" w:rsidTr="008E52FA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14:paraId="0918DF4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A397F1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ACDF50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3A3D7BD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сил и средств учреждения.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3C585D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2BAD01B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727BD8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3A9F653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110113F" w14:textId="77777777" w:rsidTr="008E52FA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877232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5D8D15C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889D92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2B5D515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6054C3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0449D83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FF9521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3ACFCD9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6C955FD" w14:textId="77777777" w:rsidTr="008E52FA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14:paraId="7072787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7284AAF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69F02D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7D3C045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сотрудников по постановке задач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27F2D1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3F26B4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60B6AE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5F10E90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4B225909" w14:textId="77777777" w:rsidTr="008E52FA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14F4A29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80DCF2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4D1A8C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4A455D78" w14:textId="7C6EDEBF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путей экстренного </w:t>
            </w:r>
            <w:r w:rsidR="008E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выхода </w:t>
            </w: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дошкольного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21FA9B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73BFE67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3F95A8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30125A6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E21A160" w14:textId="77777777" w:rsidTr="008E52FA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7FBE9CA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vAlign w:val="bottom"/>
          </w:tcPr>
          <w:p w14:paraId="4E8C0868" w14:textId="2306179E" w:rsidR="00EC5AFC" w:rsidRPr="00644B30" w:rsidRDefault="009334C2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15.12</w:t>
            </w:r>
            <w:r w:rsidR="009D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D2B6CE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35FD9BB5" w14:textId="31B41B9D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</w:t>
            </w:r>
            <w:r w:rsidR="008E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учреждения и сосредоточения </w:t>
            </w: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D4B34C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2935E30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353911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07F1B10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1298DCAC" w14:textId="77777777" w:rsidTr="008E52FA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4B38CA6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vAlign w:val="bottom"/>
          </w:tcPr>
          <w:p w14:paraId="5CBA765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859B62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4AEB16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безопасном месте.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CD8297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BBB6F6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0AEA77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175AD48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0DCC147" w14:textId="77777777" w:rsidTr="008E52FA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D5675D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8F3C49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ACAE9D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6579D46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DD5E0C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611C69E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A17FE0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578A84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38A22F9C" w14:textId="77777777" w:rsidTr="008E52FA">
        <w:trPr>
          <w:trHeight w:val="277"/>
        </w:trPr>
        <w:tc>
          <w:tcPr>
            <w:tcW w:w="20" w:type="dxa"/>
            <w:shd w:val="clear" w:color="auto" w:fill="000000"/>
            <w:vAlign w:val="bottom"/>
          </w:tcPr>
          <w:p w14:paraId="4FEF8294" w14:textId="20C92022" w:rsidR="00EC5AFC" w:rsidRPr="00644B30" w:rsidRDefault="009D4AB7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vAlign w:val="bottom"/>
          </w:tcPr>
          <w:p w14:paraId="3271540A" w14:textId="30214C3F" w:rsidR="00EC5AFC" w:rsidRPr="00644B30" w:rsidRDefault="009D4AB7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0B1C92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7F7F3FAC" w14:textId="771BA694" w:rsidR="00EC5AFC" w:rsidRPr="00644B30" w:rsidRDefault="008E52FA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FBAAD8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479F302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107903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5A34DA2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972C558" w14:textId="77777777" w:rsidTr="008E52FA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41094FE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D4B682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0E65C3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506D1DA6" w14:textId="78636568" w:rsidR="00EC5AFC" w:rsidRPr="00644B30" w:rsidRDefault="008E52FA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517377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6B74849" w14:textId="5A4BDE89" w:rsidR="00EC5AFC" w:rsidRPr="00644B30" w:rsidRDefault="008E52FA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05D0EF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D1493B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257C5D9" w14:textId="77777777" w:rsidTr="008E52FA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30984D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6F3A8EC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483BA7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3C942E3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BBE7B9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7597B70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856693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060ED6E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E7CEA30" w14:textId="77777777" w:rsidTr="008E52FA">
        <w:trPr>
          <w:trHeight w:val="493"/>
        </w:trPr>
        <w:tc>
          <w:tcPr>
            <w:tcW w:w="20" w:type="dxa"/>
            <w:shd w:val="clear" w:color="auto" w:fill="000000"/>
            <w:vAlign w:val="bottom"/>
          </w:tcPr>
          <w:p w14:paraId="7C4DCC7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FA967F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105656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370F62D4" w14:textId="43EAF9E1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маршрутов экстренного</w:t>
            </w:r>
            <w:r w:rsidR="00FB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выхода</w:t>
            </w: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основных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44F2D0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4C7ECFA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7F1851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478BEFD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7884BB40" w14:textId="77777777" w:rsidTr="008E52FA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7931208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6CB9ED3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3CEB29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1BA65A0C" w14:textId="1AC78CE4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запасных выходов, уточняет место сосредоточения </w:t>
            </w:r>
            <w:r w:rsidR="008E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7D9364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430348C9" w14:textId="109759EA" w:rsidR="00EC5AFC" w:rsidRPr="00644B30" w:rsidRDefault="00FB6103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 С.Н.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00C137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1A52E0B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32713791" w14:textId="77777777" w:rsidTr="008E52FA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17108B7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70C3794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611385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DAC4D6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дошкольного  образовательного учреждения.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6217D4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0DCFA3A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1C5DA2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4E4E71D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72CAA4C6" w14:textId="77777777" w:rsidTr="008E52FA">
        <w:trPr>
          <w:trHeight w:val="24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C6D8AF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5178348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B83743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4D0D0CC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8B143F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1388D0E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C382B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17A7AE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F564DF5" w14:textId="77777777" w:rsidTr="008E52FA">
        <w:trPr>
          <w:trHeight w:val="29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320262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6363B6E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36C798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737E55E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тренировки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0B26B6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67CF9BF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9E75F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342089E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72BEB820" w14:textId="77777777" w:rsidTr="008E52FA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14:paraId="0CF9AC5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615439A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734852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34E5CA18" w14:textId="77777777" w:rsidR="00EC5AFC" w:rsidRDefault="00EC5AFC" w:rsidP="00FB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случившемся дежурному отделения полиции.</w:t>
            </w:r>
          </w:p>
          <w:p w14:paraId="6E86BDC7" w14:textId="77777777" w:rsidR="00EC5AFC" w:rsidRDefault="00EC5AFC" w:rsidP="00FB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B6AF0" w14:textId="77777777" w:rsidR="00EC5AFC" w:rsidRDefault="00EC5AFC" w:rsidP="00FB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действие кнопку тревожной сигнализации.</w:t>
            </w:r>
          </w:p>
          <w:p w14:paraId="16B2458B" w14:textId="77777777" w:rsidR="00EC5AFC" w:rsidRDefault="00EC5AFC" w:rsidP="00FB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29C7E" w14:textId="4700F4BA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сигнала об угрозе террористического акта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E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</w:t>
            </w:r>
            <w:r w:rsidR="008E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непрерывных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ADA740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09A2EE3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A9A79F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346EB5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446700BC" w14:textId="77777777" w:rsidTr="008E52FA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19AA8FD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F5C503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37E418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DA4689B" w14:textId="29D19118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Текст сообщения: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музыкальном зале </w:t>
            </w: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 подозрительный</w:t>
            </w:r>
            <w:r w:rsidR="008E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предмет, </w:t>
            </w:r>
            <w:r w:rsidR="008E52FA"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экстренный</w:t>
            </w:r>
            <w:r w:rsidR="008E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 из здания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74DBB4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14:paraId="1C15884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118DEB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3224AF5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44C0ABE6" w14:textId="77777777" w:rsidTr="008E52FA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14:paraId="3E93FBC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E2E205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A9B5B6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14:paraId="150F8326" w14:textId="7A5125D7" w:rsidR="00EC5AFC" w:rsidRPr="00644B30" w:rsidRDefault="008E52FA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эвакуации».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F2709C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14:paraId="67AE908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EEC3DB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3808CD8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B93D231" w14:textId="77777777" w:rsidTr="008E52FA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14:paraId="2E8F6ED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F9B471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302AD7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14:paraId="68C5C15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596096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7F3B17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AEC4ED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69A614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06EB789" w14:textId="77777777" w:rsidTr="008E52FA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40F3680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54E9F62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E94554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0B98B0AF" w14:textId="38CF6370" w:rsidR="00EC5AFC" w:rsidRPr="00644B30" w:rsidRDefault="008E52FA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C5AFC"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BBED0E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261625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D06B2C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1505F40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737476C0" w14:textId="77777777" w:rsidTr="008E52FA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283CF3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25B0957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63E4E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4D52565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AC7970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05F9102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EE704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5C563D2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207804C" w14:textId="77777777" w:rsidTr="008E52FA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14:paraId="55FC9A6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56BD89B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059E35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5373459D" w14:textId="45974465" w:rsidR="00EC5AFC" w:rsidRPr="00644B30" w:rsidRDefault="008E52FA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экстренный выход из</w:t>
            </w:r>
            <w:r w:rsidR="00EC5AFC"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AFC"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 ДОУ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8427D0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14:paraId="79C3BCC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52DF77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F7B235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474B8C4B" w14:textId="77777777" w:rsidTr="008E52FA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14:paraId="14D1A63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9E29E8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5E8F91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14:paraId="25A7A7F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сбора.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BE4723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14:paraId="75FDC77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3DA489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081FCEC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1AAC6B75" w14:textId="77777777" w:rsidTr="008E52FA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14:paraId="3851EC5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9E4B04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54C6CF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14:paraId="2FFDF8C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D3DE67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0ABEA2C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E78177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02A1D2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7B20DC4" w14:textId="77777777" w:rsidTr="008E52FA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3A333B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703762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AD98AD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76B13D6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88DF26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4898829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DD62D9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3CA02B8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6E6900B" w14:textId="77777777" w:rsidTr="008E52FA">
        <w:trPr>
          <w:trHeight w:val="277"/>
        </w:trPr>
        <w:tc>
          <w:tcPr>
            <w:tcW w:w="20" w:type="dxa"/>
            <w:shd w:val="clear" w:color="auto" w:fill="000000"/>
            <w:vAlign w:val="bottom"/>
          </w:tcPr>
          <w:p w14:paraId="34C6F57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vAlign w:val="bottom"/>
          </w:tcPr>
          <w:p w14:paraId="4FC49BB8" w14:textId="2A9081DD" w:rsidR="00EC5AFC" w:rsidRPr="00644B30" w:rsidRDefault="009334C2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  <w:r w:rsidR="009D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EC5AFC"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496BD7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65EFF72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схеме выставляются посты охраны порядка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1E909A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14:paraId="242422E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95B226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58447FC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19A1A5CC" w14:textId="77777777" w:rsidTr="008E52FA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14:paraId="6630C9E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Merge/>
            <w:vAlign w:val="bottom"/>
          </w:tcPr>
          <w:p w14:paraId="78BF00A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2880C8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14:paraId="4855BAE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регулирования, организованного и быстрого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BF0600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14:paraId="6F9FB44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CD4885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607F95C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4746233E" w14:textId="77777777" w:rsidTr="008E52FA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14:paraId="696246E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Merge/>
            <w:vAlign w:val="bottom"/>
          </w:tcPr>
          <w:p w14:paraId="7A478DF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61E52D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14:paraId="745BC8C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0337F7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14:paraId="52AE098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9AFEE8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6D5DEC7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8B7C417" w14:textId="77777777" w:rsidTr="008E52FA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14:paraId="68C2E56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7E77F2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704DF3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14:paraId="00F52797" w14:textId="044F6495" w:rsidR="00EC5AFC" w:rsidRPr="00644B30" w:rsidRDefault="008E52FA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Выхода сотрудников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7FC8C1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vAlign w:val="bottom"/>
          </w:tcPr>
          <w:p w14:paraId="0E965B9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943A47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30A2EF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F70CB9D" w14:textId="77777777" w:rsidTr="008E52FA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14:paraId="6CEA9FF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007990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E857FE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/>
            <w:vAlign w:val="bottom"/>
          </w:tcPr>
          <w:p w14:paraId="2289624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B8CAB6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2E97F47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68B657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CC0119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2782CE2" w14:textId="77777777" w:rsidTr="008E52FA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540318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ABA079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DC271D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579534B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2144FF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304B5C8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629F65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2DD64F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1C6736E4" w14:textId="77777777" w:rsidTr="008E52FA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14:paraId="775E8DF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17897C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A640B9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3B1E106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подготовка встречи пожарных </w:t>
            </w:r>
            <w:proofErr w:type="spellStart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расчѐтов</w:t>
            </w:r>
            <w:proofErr w:type="spellEnd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B671AC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0D7A91F2" w14:textId="10D45A3D" w:rsidR="00EC5AFC" w:rsidRPr="00644B30" w:rsidRDefault="00FB6103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 С.Н.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23DA1F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017C662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49CE72C" w14:textId="77777777" w:rsidTr="008E52FA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14:paraId="3EB18B1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C30E00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A0F74C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7DFF3F3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МЧС.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429342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7BC2190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046F41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1D0FDCF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408A7F70" w14:textId="77777777" w:rsidTr="008E52FA">
        <w:trPr>
          <w:trHeight w:val="20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25D24A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A52FD5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CCCFB8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5EDAEBA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F8F055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7CCD944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BD68C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E69EBD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00E7CE0" w14:textId="77777777" w:rsidTr="008E52FA">
        <w:trPr>
          <w:trHeight w:val="282"/>
        </w:trPr>
        <w:tc>
          <w:tcPr>
            <w:tcW w:w="20" w:type="dxa"/>
            <w:shd w:val="clear" w:color="auto" w:fill="000000"/>
            <w:vAlign w:val="bottom"/>
          </w:tcPr>
          <w:p w14:paraId="1C47B2C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5A2FE0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8F8E63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5FA43C8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указанном месте сбора (не менее 50 м. от здания учреждения)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AB390A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15C1A06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0325BD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66F92BB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5742B1A" w14:textId="77777777" w:rsidTr="008E52FA">
        <w:trPr>
          <w:trHeight w:val="365"/>
        </w:trPr>
        <w:tc>
          <w:tcPr>
            <w:tcW w:w="20" w:type="dxa"/>
            <w:shd w:val="clear" w:color="auto" w:fill="000000"/>
            <w:vAlign w:val="bottom"/>
          </w:tcPr>
          <w:p w14:paraId="46D940B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79588A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EA9192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1837ECBB" w14:textId="45A3B463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построение </w:t>
            </w:r>
            <w:r w:rsidR="008E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сотрудников, производится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4816E7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476BAD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9EAC97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F406BC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3F51CDC8" w14:textId="77777777" w:rsidTr="008E52FA">
        <w:trPr>
          <w:trHeight w:val="199"/>
        </w:trPr>
        <w:tc>
          <w:tcPr>
            <w:tcW w:w="20" w:type="dxa"/>
            <w:shd w:val="clear" w:color="auto" w:fill="000000"/>
            <w:vAlign w:val="bottom"/>
          </w:tcPr>
          <w:p w14:paraId="34A6751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70E5C0E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92537F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63E058BD" w14:textId="70BAA168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B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подсчѐт</w:t>
            </w:r>
            <w:proofErr w:type="spellEnd"/>
            <w:r w:rsidRPr="00644B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8E52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вышедших</w:t>
            </w:r>
            <w:r w:rsidRPr="00644B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 доклада руководителю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0B9475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4EF2B80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08B0C8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016CA06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5462E6C" w14:textId="77777777" w:rsidTr="008E52FA">
        <w:trPr>
          <w:trHeight w:val="264"/>
        </w:trPr>
        <w:tc>
          <w:tcPr>
            <w:tcW w:w="20" w:type="dxa"/>
            <w:shd w:val="clear" w:color="auto" w:fill="000000"/>
            <w:vAlign w:val="bottom"/>
          </w:tcPr>
          <w:p w14:paraId="4050470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62C0AC0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494915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2996A30" w14:textId="3BF7B748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28B7F4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C9E26A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A3D8B2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60FC00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8A22F92" w14:textId="77777777" w:rsidTr="008E52FA">
        <w:trPr>
          <w:trHeight w:val="3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06FBE7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59EB0E9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99C4AAB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6BE958D0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201037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2BEEFF9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AD10EF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1137E6E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7107ACFB" w14:textId="77777777" w:rsidR="00EC5AFC" w:rsidRPr="00A10999" w:rsidRDefault="00EC5AFC" w:rsidP="00FB610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EC5AFC" w:rsidRPr="00A10999" w:rsidSect="008E52FA">
          <w:pgSz w:w="11900" w:h="16838"/>
          <w:pgMar w:top="1122" w:right="506" w:bottom="426" w:left="1380" w:header="0" w:footer="0" w:gutter="0"/>
          <w:cols w:space="720" w:equalWidth="0">
            <w:col w:w="10020"/>
          </w:cols>
        </w:sectPr>
      </w:pPr>
      <w:r w:rsidRPr="00644B3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3FFDCAA" wp14:editId="49C131CF">
                <wp:simplePos x="0" y="0"/>
                <wp:positionH relativeFrom="column">
                  <wp:posOffset>892810</wp:posOffset>
                </wp:positionH>
                <wp:positionV relativeFrom="paragraph">
                  <wp:posOffset>-6425565</wp:posOffset>
                </wp:positionV>
                <wp:extent cx="12700" cy="13335"/>
                <wp:effectExtent l="0" t="0" r="0" b="0"/>
                <wp:wrapNone/>
                <wp:docPr id="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DA209C" id="Shape 4" o:spid="_x0000_s1026" style="position:absolute;margin-left:70.3pt;margin-top:-505.95pt;width:1pt;height:1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" o:allowincell="f" fillcolor="black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6720"/>
        <w:gridCol w:w="1880"/>
        <w:gridCol w:w="30"/>
      </w:tblGrid>
      <w:tr w:rsidR="00EC5AFC" w:rsidRPr="00644B30" w14:paraId="28A45E95" w14:textId="77777777" w:rsidTr="00F7449B">
        <w:trPr>
          <w:trHeight w:val="52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E841B2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13B99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принимает информацию, руководит и вносит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C45FD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dxa"/>
            <w:vAlign w:val="bottom"/>
          </w:tcPr>
          <w:p w14:paraId="609E014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152A933A" w14:textId="77777777" w:rsidTr="00F7449B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D46C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14:paraId="1221398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коррективы в ходе учебной тренировки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FA8C5D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8BA7BC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6C7012C" w14:textId="77777777" w:rsidTr="00F7449B">
        <w:trPr>
          <w:trHeight w:val="8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ED21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DA04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AB64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B5FD6F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61006FAB" w14:textId="77777777" w:rsidTr="00F7449B">
        <w:trPr>
          <w:trHeight w:val="2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4D26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14:paraId="2189401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антитеррористическую безопасность  в ДОУ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96D924C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B922774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04EFA7C4" w14:textId="77777777" w:rsidTr="00F7449B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C8EDED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tcBorders>
              <w:right w:val="single" w:sz="8" w:space="0" w:color="auto"/>
            </w:tcBorders>
            <w:vAlign w:val="bottom"/>
          </w:tcPr>
          <w:p w14:paraId="7F5C9222" w14:textId="293F1E53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докладывает о результатах проведения тренировки по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1D5F17EB" w14:textId="0E1F55C1" w:rsidR="00EC5AFC" w:rsidRPr="00644B30" w:rsidRDefault="00FB6103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dxa"/>
            <w:vAlign w:val="bottom"/>
          </w:tcPr>
          <w:p w14:paraId="642545B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8577DE9" w14:textId="77777777" w:rsidTr="00F7449B">
        <w:trPr>
          <w:trHeight w:val="13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03C57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20" w:type="dxa"/>
            <w:vMerge w:val="restart"/>
            <w:tcBorders>
              <w:right w:val="single" w:sz="8" w:space="0" w:color="auto"/>
            </w:tcBorders>
            <w:vAlign w:val="bottom"/>
          </w:tcPr>
          <w:p w14:paraId="20BB806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эвакуации заведующему ДОУ.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543AF545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4E034D3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296854B" w14:textId="77777777" w:rsidTr="00F7449B">
        <w:trPr>
          <w:trHeight w:val="1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625D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720" w:type="dxa"/>
            <w:vMerge/>
            <w:tcBorders>
              <w:right w:val="single" w:sz="8" w:space="0" w:color="auto"/>
            </w:tcBorders>
            <w:vAlign w:val="bottom"/>
          </w:tcPr>
          <w:p w14:paraId="48668CE9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21389E63" w14:textId="757B0F78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4210A58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FAB1B9F" w14:textId="77777777" w:rsidTr="00F7449B">
        <w:trPr>
          <w:trHeight w:val="13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4785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20" w:type="dxa"/>
            <w:vMerge w:val="restart"/>
            <w:tcBorders>
              <w:right w:val="single" w:sz="8" w:space="0" w:color="auto"/>
            </w:tcBorders>
            <w:vAlign w:val="bottom"/>
          </w:tcPr>
          <w:p w14:paraId="3C09A99A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организованное возвращение в здание ДОУ.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59BC467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6E94FE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5369F73F" w14:textId="77777777" w:rsidTr="00F7449B">
        <w:trPr>
          <w:trHeight w:val="1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F804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720" w:type="dxa"/>
            <w:vMerge/>
            <w:tcBorders>
              <w:right w:val="single" w:sz="8" w:space="0" w:color="auto"/>
            </w:tcBorders>
            <w:vAlign w:val="bottom"/>
          </w:tcPr>
          <w:p w14:paraId="7EF8CB47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99B586F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79C54B1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C5AFC" w:rsidRPr="00644B30" w14:paraId="2C433F7A" w14:textId="77777777" w:rsidTr="00F7449B">
        <w:trPr>
          <w:trHeight w:val="3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F09C6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6BB4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Даѐтся</w:t>
            </w:r>
            <w:proofErr w:type="spellEnd"/>
            <w:r w:rsidRPr="0064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и проводится краткий разбор учебной эвакуации.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AB402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548932E" w14:textId="77777777" w:rsidR="00EC5AFC" w:rsidRPr="00644B30" w:rsidRDefault="00EC5AFC" w:rsidP="00FB6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2AE6F726" w14:textId="77777777" w:rsidR="00EC5AFC" w:rsidRPr="00644B30" w:rsidRDefault="00EC5AFC" w:rsidP="00FB610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9A43FBF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E8583" w14:textId="77777777" w:rsidR="00EC5AFC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4C7A2" w14:textId="77777777" w:rsidR="00EC5AFC" w:rsidRPr="00644B30" w:rsidRDefault="00EC5AFC" w:rsidP="00FB6103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B71E9" w14:textId="77777777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DCC64" w14:textId="77777777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6DC84" w14:textId="77777777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672AB" w14:textId="38654C15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48D3C" w14:textId="124AF4D7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F9EDD" w14:textId="669E7E6B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AB8E" w14:textId="56165AE0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9199E" w14:textId="1C489EDD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33D4F" w14:textId="7C53BBF0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DE7E4" w14:textId="3495D97D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56B12" w14:textId="77A9897F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CC5FF" w14:textId="0B14A108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257C5" w14:textId="0A9DEC53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FD1C4" w14:textId="2D9F2D16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17983" w14:textId="3DEF6C3C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804E1" w14:textId="257FDF5E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8D265" w14:textId="289C3DD7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D3015" w14:textId="682A5A56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884BC" w14:textId="7C6904EC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ECFC3" w14:textId="5BA559C2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15339" w14:textId="23929331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57E6A" w14:textId="3E6F8A84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1B3E8" w14:textId="1FFFAFD6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97571" w14:textId="18EB3B95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5D93F" w14:textId="77777777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9E53B" w14:textId="6329878E" w:rsidR="00EC5AFC" w:rsidRDefault="00EC5AFC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24680" w14:textId="48977644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0D967" w14:textId="36C1484B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F3319" w14:textId="6C58155B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824A5" w14:textId="26E286AA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4EE7D" w14:textId="644E1D3B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448E3" w14:textId="3C2CE7E2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8A484" w14:textId="295C2682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E18CD" w14:textId="1C4A4691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1F733" w14:textId="5CF54727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78506" w14:textId="43771990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C6FBF" w14:textId="1CF7C256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72FD0" w14:textId="2B221ED9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62DF7" w14:textId="77777777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C03D7" w14:textId="77777777" w:rsidR="00EC5AFC" w:rsidRDefault="00EC5AFC" w:rsidP="00FB6103">
      <w:pPr>
        <w:spacing w:after="0" w:line="240" w:lineRule="auto"/>
      </w:pPr>
    </w:p>
    <w:p w14:paraId="230C2F2A" w14:textId="77777777" w:rsidR="00EC5AFC" w:rsidRPr="00EC5AFC" w:rsidRDefault="00EC5AFC" w:rsidP="00FB6103">
      <w:pPr>
        <w:spacing w:after="0" w:line="240" w:lineRule="auto"/>
        <w:rPr>
          <w:rFonts w:ascii="Times New Roman" w:hAnsi="Times New Roman" w:cs="Times New Roman"/>
        </w:rPr>
      </w:pPr>
    </w:p>
    <w:p w14:paraId="0D894830" w14:textId="7D0602B8" w:rsidR="00EC5AFC" w:rsidRDefault="00EC5AFC" w:rsidP="00FB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0662936"/>
    </w:p>
    <w:p w14:paraId="3CB863A2" w14:textId="77777777" w:rsidR="009334C2" w:rsidRPr="009334C2" w:rsidRDefault="009334C2" w:rsidP="00933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16"/>
          <w:szCs w:val="16"/>
        </w:rPr>
      </w:pPr>
      <w:r w:rsidRPr="009334C2">
        <w:rPr>
          <w:rFonts w:ascii="Times New Roman" w:eastAsia="Times New Roman" w:hAnsi="Times New Roman" w:cs="Times New Roman"/>
          <w:b/>
          <w:bCs/>
          <w:color w:val="2C2D2E"/>
          <w:sz w:val="16"/>
          <w:szCs w:val="16"/>
        </w:rPr>
        <w:t>ГОСУДАРСТВЕННОЕ КАЗЕННОЕ ДОШКОЛЬНОЕ ОБРАЗОВАТЕЛЬНОЕ УЧРЕЖДЕНИЕ</w:t>
      </w:r>
    </w:p>
    <w:p w14:paraId="08D30AE2" w14:textId="77777777" w:rsidR="009334C2" w:rsidRPr="009334C2" w:rsidRDefault="009334C2" w:rsidP="00933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16"/>
          <w:szCs w:val="16"/>
        </w:rPr>
      </w:pPr>
      <w:r w:rsidRPr="009334C2">
        <w:rPr>
          <w:rFonts w:ascii="Times New Roman" w:eastAsia="Times New Roman" w:hAnsi="Times New Roman" w:cs="Times New Roman"/>
          <w:b/>
          <w:bCs/>
          <w:color w:val="2C2D2E"/>
          <w:sz w:val="16"/>
          <w:szCs w:val="16"/>
        </w:rPr>
        <w:t>  «ДЕТСКИЙ САД КОМБИНИРОВАННОГО ВИДА № 314</w:t>
      </w:r>
      <w:r w:rsidRPr="009334C2">
        <w:rPr>
          <w:rFonts w:ascii="Calibri" w:eastAsia="Times New Roman" w:hAnsi="Calibri" w:cs="Calibri"/>
          <w:color w:val="2C2D2E"/>
          <w:sz w:val="16"/>
          <w:szCs w:val="16"/>
        </w:rPr>
        <w:t xml:space="preserve"> </w:t>
      </w:r>
      <w:r w:rsidRPr="009334C2">
        <w:rPr>
          <w:rFonts w:ascii="Times New Roman" w:eastAsia="Times New Roman" w:hAnsi="Times New Roman" w:cs="Times New Roman"/>
          <w:b/>
          <w:bCs/>
          <w:color w:val="2C2D2E"/>
          <w:sz w:val="16"/>
          <w:szCs w:val="16"/>
        </w:rPr>
        <w:t>ГОРОДСКОГО ОКРУГА ДОНЕЦК»</w:t>
      </w:r>
    </w:p>
    <w:p w14:paraId="23552917" w14:textId="77777777" w:rsidR="009334C2" w:rsidRPr="009334C2" w:rsidRDefault="009334C2" w:rsidP="009334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C2D2E"/>
          <w:sz w:val="16"/>
          <w:szCs w:val="16"/>
        </w:rPr>
      </w:pPr>
      <w:r w:rsidRPr="009334C2">
        <w:rPr>
          <w:rFonts w:ascii="Calibri" w:eastAsia="Times New Roman" w:hAnsi="Calibri" w:cs="Calibri"/>
          <w:color w:val="2C2D2E"/>
          <w:sz w:val="16"/>
          <w:szCs w:val="16"/>
        </w:rPr>
        <w:t xml:space="preserve"> </w:t>
      </w:r>
      <w:r w:rsidRPr="009334C2">
        <w:rPr>
          <w:rFonts w:ascii="Times New Roman" w:eastAsia="Times New Roman" w:hAnsi="Times New Roman" w:cs="Times New Roman"/>
          <w:b/>
          <w:bCs/>
          <w:color w:val="2C2D2E"/>
          <w:sz w:val="16"/>
          <w:szCs w:val="16"/>
        </w:rPr>
        <w:t>ДОНЕЦКОЙ НАРОДНОЙ РЕСПУБЛИКИ</w:t>
      </w:r>
    </w:p>
    <w:p w14:paraId="1516188C" w14:textId="77777777" w:rsidR="009334C2" w:rsidRPr="009334C2" w:rsidRDefault="009334C2" w:rsidP="009334C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334C2">
        <w:rPr>
          <w:rFonts w:ascii="Times New Roman" w:eastAsia="Calibri" w:hAnsi="Times New Roman" w:cs="Times New Roman"/>
          <w:kern w:val="2"/>
          <w:sz w:val="16"/>
          <w:szCs w:val="16"/>
          <w:lang w:eastAsia="hi-IN" w:bidi="hi-IN"/>
        </w:rPr>
        <w:t xml:space="preserve">ДНР 283111, Г.О. ДОНЕЦК </w:t>
      </w:r>
      <w:r w:rsidRPr="009334C2">
        <w:rPr>
          <w:rFonts w:ascii="Times New Roman" w:eastAsia="SimSun" w:hAnsi="Times New Roman" w:cs="Times New Roman"/>
          <w:kern w:val="2"/>
          <w:sz w:val="16"/>
          <w:szCs w:val="16"/>
          <w:lang w:eastAsia="hi-IN" w:bidi="hi-IN"/>
        </w:rPr>
        <w:t>Г. ДОНЕЦК</w:t>
      </w:r>
      <w:r w:rsidRPr="009334C2">
        <w:rPr>
          <w:rFonts w:ascii="Times New Roman" w:eastAsia="Calibri" w:hAnsi="Times New Roman" w:cs="Times New Roman"/>
          <w:sz w:val="16"/>
          <w:szCs w:val="16"/>
        </w:rPr>
        <w:t xml:space="preserve">, УЛ.АРХИТЕКТОРОВ, Д. 20, </w:t>
      </w:r>
      <w:r w:rsidRPr="009334C2">
        <w:rPr>
          <w:rFonts w:ascii="Times New Roman" w:eastAsia="Calibri" w:hAnsi="Times New Roman" w:cs="Times New Roman"/>
          <w:sz w:val="16"/>
          <w:szCs w:val="16"/>
          <w:lang w:val="en-US"/>
        </w:rPr>
        <w:t>email</w:t>
      </w:r>
      <w:r w:rsidRPr="009334C2">
        <w:rPr>
          <w:rFonts w:ascii="Times New Roman" w:eastAsia="Calibri" w:hAnsi="Times New Roman" w:cs="Times New Roman"/>
          <w:sz w:val="16"/>
          <w:szCs w:val="16"/>
        </w:rPr>
        <w:t xml:space="preserve">: </w:t>
      </w:r>
      <w:hyperlink r:id="rId10" w:history="1">
        <w:r w:rsidRPr="009334C2">
          <w:rPr>
            <w:rFonts w:ascii="Times New Roman" w:eastAsia="Calibri" w:hAnsi="Times New Roman" w:cs="Times New Roman"/>
            <w:color w:val="0563C1"/>
            <w:sz w:val="16"/>
            <w:szCs w:val="16"/>
            <w:lang w:val="en-US"/>
          </w:rPr>
          <w:t>dnz</w:t>
        </w:r>
        <w:r w:rsidRPr="009334C2">
          <w:rPr>
            <w:rFonts w:ascii="Times New Roman" w:eastAsia="Calibri" w:hAnsi="Times New Roman" w:cs="Times New Roman"/>
            <w:color w:val="0563C1"/>
            <w:sz w:val="16"/>
            <w:szCs w:val="16"/>
          </w:rPr>
          <w:t>314</w:t>
        </w:r>
        <w:r w:rsidRPr="009334C2">
          <w:rPr>
            <w:rFonts w:ascii="Times New Roman" w:eastAsia="Calibri" w:hAnsi="Times New Roman" w:cs="Times New Roman"/>
            <w:color w:val="0563C1"/>
            <w:sz w:val="16"/>
            <w:szCs w:val="16"/>
            <w:lang w:val="en-US"/>
          </w:rPr>
          <w:t>kvf</w:t>
        </w:r>
        <w:r w:rsidRPr="009334C2">
          <w:rPr>
            <w:rFonts w:ascii="Times New Roman" w:eastAsia="Calibri" w:hAnsi="Times New Roman" w:cs="Times New Roman"/>
            <w:color w:val="0563C1"/>
            <w:sz w:val="16"/>
            <w:szCs w:val="16"/>
          </w:rPr>
          <w:t>@</w:t>
        </w:r>
        <w:r w:rsidRPr="009334C2">
          <w:rPr>
            <w:rFonts w:ascii="Times New Roman" w:eastAsia="Calibri" w:hAnsi="Times New Roman" w:cs="Times New Roman"/>
            <w:color w:val="0563C1"/>
            <w:sz w:val="16"/>
            <w:szCs w:val="16"/>
            <w:lang w:val="en-US"/>
          </w:rPr>
          <w:t>mail</w:t>
        </w:r>
        <w:r w:rsidRPr="009334C2">
          <w:rPr>
            <w:rFonts w:ascii="Times New Roman" w:eastAsia="Calibri" w:hAnsi="Times New Roman" w:cs="Times New Roman"/>
            <w:color w:val="0563C1"/>
            <w:sz w:val="16"/>
            <w:szCs w:val="16"/>
          </w:rPr>
          <w:t>.</w:t>
        </w:r>
        <w:r w:rsidRPr="009334C2">
          <w:rPr>
            <w:rFonts w:ascii="Times New Roman" w:eastAsia="Calibri" w:hAnsi="Times New Roman" w:cs="Times New Roman"/>
            <w:color w:val="0563C1"/>
            <w:sz w:val="16"/>
            <w:szCs w:val="16"/>
            <w:lang w:val="en-US"/>
          </w:rPr>
          <w:t>ru</w:t>
        </w:r>
      </w:hyperlink>
      <w:r w:rsidRPr="009334C2">
        <w:rPr>
          <w:rFonts w:ascii="Times New Roman" w:eastAsia="Calibri" w:hAnsi="Times New Roman" w:cs="Times New Roman"/>
          <w:sz w:val="16"/>
          <w:szCs w:val="16"/>
        </w:rPr>
        <w:t>, тел. 7949-309-21-58</w:t>
      </w:r>
    </w:p>
    <w:p w14:paraId="6AA346E6" w14:textId="77777777" w:rsidR="009334C2" w:rsidRDefault="009334C2" w:rsidP="00FB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D8922" w14:textId="6B9D5315" w:rsidR="00EC5AFC" w:rsidRPr="00EC5AFC" w:rsidRDefault="00EC5AFC" w:rsidP="00FB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>АКТ</w:t>
      </w:r>
    </w:p>
    <w:p w14:paraId="29FD337A" w14:textId="09ED4CC3" w:rsidR="00EC5AFC" w:rsidRPr="00EC5AFC" w:rsidRDefault="00EC5AFC" w:rsidP="00FB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D4A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334C2">
        <w:rPr>
          <w:rFonts w:ascii="Times New Roman" w:hAnsi="Times New Roman" w:cs="Times New Roman"/>
          <w:sz w:val="24"/>
          <w:szCs w:val="24"/>
        </w:rPr>
        <w:t>от 19.12</w:t>
      </w:r>
      <w:r w:rsidR="009D4AB7">
        <w:rPr>
          <w:rFonts w:ascii="Times New Roman" w:hAnsi="Times New Roman" w:cs="Times New Roman"/>
          <w:sz w:val="24"/>
          <w:szCs w:val="24"/>
        </w:rPr>
        <w:t>.2024</w:t>
      </w:r>
    </w:p>
    <w:p w14:paraId="5D701F0C" w14:textId="77777777" w:rsidR="00FB6103" w:rsidRPr="00296A65" w:rsidRDefault="00EC5AFC" w:rsidP="00FB6103">
      <w:pPr>
        <w:pStyle w:val="a4"/>
        <w:jc w:val="center"/>
        <w:rPr>
          <w:rFonts w:cs="Times New Roman"/>
          <w:b/>
          <w:sz w:val="24"/>
          <w:szCs w:val="24"/>
        </w:rPr>
      </w:pPr>
      <w:r w:rsidRPr="00296A65">
        <w:rPr>
          <w:rFonts w:cs="Times New Roman"/>
          <w:b/>
          <w:sz w:val="24"/>
          <w:szCs w:val="24"/>
        </w:rPr>
        <w:t xml:space="preserve">практической отработки порядка действий </w:t>
      </w:r>
      <w:r w:rsidRPr="00296A65">
        <w:rPr>
          <w:rFonts w:cs="Times New Roman"/>
          <w:b/>
          <w:bCs/>
          <w:sz w:val="24"/>
          <w:szCs w:val="24"/>
        </w:rPr>
        <w:t xml:space="preserve">с сотрудниками </w:t>
      </w:r>
      <w:r w:rsidR="009D4AB7" w:rsidRPr="00296A65">
        <w:rPr>
          <w:rFonts w:cs="Times New Roman"/>
          <w:b/>
          <w:bCs/>
          <w:sz w:val="24"/>
          <w:szCs w:val="24"/>
        </w:rPr>
        <w:t xml:space="preserve"> </w:t>
      </w:r>
      <w:r w:rsidRPr="00296A65">
        <w:rPr>
          <w:rFonts w:cs="Times New Roman"/>
          <w:b/>
          <w:bCs/>
          <w:sz w:val="24"/>
          <w:szCs w:val="24"/>
        </w:rPr>
        <w:t xml:space="preserve"> </w:t>
      </w:r>
      <w:r w:rsidRPr="00296A65">
        <w:rPr>
          <w:rFonts w:cs="Times New Roman"/>
          <w:b/>
          <w:sz w:val="24"/>
          <w:szCs w:val="24"/>
        </w:rPr>
        <w:t xml:space="preserve"> при </w:t>
      </w:r>
    </w:p>
    <w:p w14:paraId="71AC9407" w14:textId="231E5358" w:rsidR="00EC5AFC" w:rsidRPr="00296A65" w:rsidRDefault="00EC5AFC" w:rsidP="00FB6103">
      <w:pPr>
        <w:pStyle w:val="a4"/>
        <w:jc w:val="center"/>
        <w:rPr>
          <w:rFonts w:cs="Times New Roman"/>
          <w:b/>
          <w:sz w:val="24"/>
          <w:szCs w:val="24"/>
        </w:rPr>
      </w:pPr>
      <w:r w:rsidRPr="00296A65">
        <w:rPr>
          <w:rFonts w:eastAsia="Times New Roman" w:cs="Times New Roman"/>
          <w:b/>
          <w:sz w:val="24"/>
          <w:szCs w:val="24"/>
        </w:rPr>
        <w:t xml:space="preserve"> обнаружения подозрительного предмета, похожего на взрывное устройство</w:t>
      </w:r>
    </w:p>
    <w:p w14:paraId="6534AA50" w14:textId="77777777" w:rsidR="00FB6103" w:rsidRPr="00296A65" w:rsidRDefault="00FB6103" w:rsidP="00FB6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B7C00A" w14:textId="31640586" w:rsidR="00EC5AFC" w:rsidRPr="00EC5AFC" w:rsidRDefault="00EC5AFC" w:rsidP="00FB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  <w:r w:rsidRPr="00EC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EFDE7" w14:textId="3076A797" w:rsidR="00EC5AFC" w:rsidRPr="00EC5AFC" w:rsidRDefault="009D4AB7" w:rsidP="00FB610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Черепанова И.В.</w:t>
      </w:r>
      <w:r w:rsidR="00FB6103">
        <w:rPr>
          <w:rFonts w:ascii="Times New Roman" w:hAnsi="Times New Roman" w:cs="Times New Roman"/>
          <w:sz w:val="24"/>
          <w:szCs w:val="24"/>
        </w:rPr>
        <w:t xml:space="preserve"> </w:t>
      </w:r>
      <w:r w:rsidR="00EC5AFC" w:rsidRPr="00EC5AFC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>антитеррористической  безопасности</w:t>
      </w:r>
      <w:proofErr w:type="gramEnd"/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>, председателя;</w:t>
      </w:r>
    </w:p>
    <w:p w14:paraId="771737D0" w14:textId="77777777" w:rsidR="00FB6103" w:rsidRDefault="00EC5AFC" w:rsidP="00FB61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членов комиссии:</w:t>
      </w:r>
    </w:p>
    <w:p w14:paraId="296F3839" w14:textId="6D6F9FA8" w:rsidR="00EC5AFC" w:rsidRPr="00EC5AFC" w:rsidRDefault="00FB6103" w:rsidP="00FB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EC5AFC" w:rsidRPr="00EC5AFC">
        <w:rPr>
          <w:rFonts w:ascii="Times New Roman" w:hAnsi="Times New Roman" w:cs="Times New Roman"/>
          <w:sz w:val="24"/>
          <w:szCs w:val="24"/>
        </w:rPr>
        <w:t xml:space="preserve"> </w:t>
      </w:r>
      <w:r w:rsidR="009D4AB7">
        <w:rPr>
          <w:rFonts w:ascii="Times New Roman" w:hAnsi="Times New Roman" w:cs="Times New Roman"/>
          <w:sz w:val="24"/>
          <w:szCs w:val="24"/>
        </w:rPr>
        <w:t>Коваль Н.Н.</w:t>
      </w:r>
      <w:r w:rsidR="00296A65">
        <w:rPr>
          <w:rFonts w:ascii="Times New Roman" w:hAnsi="Times New Roman" w:cs="Times New Roman"/>
          <w:sz w:val="24"/>
          <w:szCs w:val="24"/>
        </w:rPr>
        <w:t xml:space="preserve">, </w:t>
      </w:r>
      <w:r w:rsidR="00EC5AFC" w:rsidRPr="00EC5AFC">
        <w:rPr>
          <w:rFonts w:ascii="Times New Roman" w:hAnsi="Times New Roman" w:cs="Times New Roman"/>
          <w:sz w:val="24"/>
          <w:szCs w:val="24"/>
        </w:rPr>
        <w:t xml:space="preserve">заведующего, </w:t>
      </w:r>
    </w:p>
    <w:p w14:paraId="2ACCAA1E" w14:textId="4208129F" w:rsidR="00EC5AFC" w:rsidRPr="00EC5AFC" w:rsidRDefault="00EC5AFC" w:rsidP="00FB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4AB7">
        <w:rPr>
          <w:rFonts w:ascii="Times New Roman" w:hAnsi="Times New Roman" w:cs="Times New Roman"/>
          <w:sz w:val="24"/>
          <w:szCs w:val="24"/>
        </w:rPr>
        <w:t xml:space="preserve"> Райко А.В.</w:t>
      </w:r>
      <w:r w:rsidRPr="00EC5AFC">
        <w:rPr>
          <w:rFonts w:ascii="Times New Roman" w:hAnsi="Times New Roman" w:cs="Times New Roman"/>
          <w:sz w:val="24"/>
          <w:szCs w:val="24"/>
        </w:rPr>
        <w:t>, медсестры,</w:t>
      </w:r>
    </w:p>
    <w:p w14:paraId="089231B2" w14:textId="4E1AFC64" w:rsidR="00EC5AFC" w:rsidRPr="00EC5AFC" w:rsidRDefault="00EC5AFC" w:rsidP="00FB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D4AB7">
        <w:rPr>
          <w:rFonts w:ascii="Times New Roman" w:hAnsi="Times New Roman" w:cs="Times New Roman"/>
          <w:sz w:val="24"/>
          <w:szCs w:val="24"/>
        </w:rPr>
        <w:t>Сенькова Н.В., воспитателя</w:t>
      </w:r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93874" w14:textId="77777777" w:rsidR="00EC5AFC" w:rsidRPr="00EC5AFC" w:rsidRDefault="00EC5AFC" w:rsidP="00FB6103">
      <w:pPr>
        <w:tabs>
          <w:tab w:val="left" w:pos="5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составили </w:t>
      </w:r>
      <w:proofErr w:type="gramStart"/>
      <w:r w:rsidRPr="00EC5AFC">
        <w:rPr>
          <w:rFonts w:ascii="Times New Roman" w:eastAsia="Times New Roman" w:hAnsi="Times New Roman" w:cs="Times New Roman"/>
          <w:sz w:val="24"/>
          <w:szCs w:val="24"/>
        </w:rPr>
        <w:t>настоящий  акт</w:t>
      </w:r>
      <w:proofErr w:type="gramEnd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проверки. проведенной по практической отработке плана тренировок по антитеррористической безопасности.</w:t>
      </w:r>
    </w:p>
    <w:p w14:paraId="784107B4" w14:textId="7C516C21" w:rsidR="00EC5AFC" w:rsidRDefault="00EC5AFC" w:rsidP="00FB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>Результат проверки:</w:t>
      </w:r>
    </w:p>
    <w:p w14:paraId="5AAE2C17" w14:textId="77777777" w:rsidR="00FB6103" w:rsidRPr="00EC5AFC" w:rsidRDefault="00FB6103" w:rsidP="00FB61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A2117B3" w14:textId="3D9652CA" w:rsidR="00EC5AFC" w:rsidRPr="00296A65" w:rsidRDefault="00EC5AFC" w:rsidP="00FB6103">
      <w:pPr>
        <w:numPr>
          <w:ilvl w:val="0"/>
          <w:numId w:val="4"/>
        </w:num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Мероприятия проводились в соответствии с утвержденным заведующей планом проведения тренировки, включающим в себя три этапа.</w:t>
      </w:r>
    </w:p>
    <w:p w14:paraId="647ABF52" w14:textId="271DC505" w:rsidR="00EC5AFC" w:rsidRPr="00296A65" w:rsidRDefault="00EC5AFC" w:rsidP="00FB6103">
      <w:pPr>
        <w:numPr>
          <w:ilvl w:val="0"/>
          <w:numId w:val="4"/>
        </w:num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В период двух подготовительных этапов проводились теоретич</w:t>
      </w:r>
      <w:r w:rsidR="009D4AB7">
        <w:rPr>
          <w:rFonts w:ascii="Times New Roman" w:eastAsia="Times New Roman" w:hAnsi="Times New Roman" w:cs="Times New Roman"/>
          <w:sz w:val="24"/>
          <w:szCs w:val="24"/>
        </w:rPr>
        <w:t>еские и практические занятия с сотрудниками</w:t>
      </w:r>
      <w:r w:rsidRPr="00EC5AFC">
        <w:rPr>
          <w:rFonts w:ascii="Times New Roman" w:eastAsia="Times New Roman" w:hAnsi="Times New Roman" w:cs="Times New Roman"/>
          <w:sz w:val="24"/>
          <w:szCs w:val="24"/>
        </w:rPr>
        <w:t>, проверка систем оповещения на объекте.</w:t>
      </w:r>
    </w:p>
    <w:p w14:paraId="381723E5" w14:textId="44400C0A" w:rsidR="00EC5AFC" w:rsidRPr="00296A65" w:rsidRDefault="00EC5AFC" w:rsidP="00FB6103">
      <w:pPr>
        <w:numPr>
          <w:ilvl w:val="0"/>
          <w:numId w:val="4"/>
        </w:num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На третьем этапе тренировки была имитирована закладка взрывного устройства на объекте.</w:t>
      </w:r>
    </w:p>
    <w:p w14:paraId="372CA33C" w14:textId="616EEE9F" w:rsidR="00EC5AFC" w:rsidRPr="00EC5AFC" w:rsidRDefault="00EC5AFC" w:rsidP="00296A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Закладка взрывного устройства была обнаружена</w:t>
      </w:r>
      <w:r w:rsidR="009D4AB7">
        <w:rPr>
          <w:rFonts w:ascii="Times New Roman" w:eastAsia="Times New Roman" w:hAnsi="Times New Roman" w:cs="Times New Roman"/>
          <w:sz w:val="24"/>
          <w:szCs w:val="24"/>
        </w:rPr>
        <w:t xml:space="preserve"> Меняйло А.Н</w:t>
      </w:r>
      <w:r w:rsidRPr="00EC5A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4AB7">
        <w:rPr>
          <w:rFonts w:ascii="Times New Roman" w:eastAsia="Times New Roman" w:hAnsi="Times New Roman" w:cs="Times New Roman"/>
          <w:sz w:val="24"/>
          <w:szCs w:val="24"/>
        </w:rPr>
        <w:t>помошником</w:t>
      </w:r>
      <w:proofErr w:type="spellEnd"/>
      <w:proofErr w:type="gramEnd"/>
      <w:r w:rsidR="009D4AB7">
        <w:rPr>
          <w:rFonts w:ascii="Times New Roman" w:eastAsia="Times New Roman" w:hAnsi="Times New Roman" w:cs="Times New Roman"/>
          <w:sz w:val="24"/>
          <w:szCs w:val="24"/>
        </w:rPr>
        <w:t xml:space="preserve"> воспитателя</w:t>
      </w:r>
    </w:p>
    <w:p w14:paraId="467F093E" w14:textId="3C90FAE0" w:rsidR="00EC5AFC" w:rsidRPr="00EC5AFC" w:rsidRDefault="00EC5AFC" w:rsidP="00FB61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10.00 –</w:t>
      </w:r>
      <w:r w:rsidR="009D4AB7">
        <w:rPr>
          <w:rFonts w:ascii="Times New Roman" w:eastAsia="Times New Roman" w:hAnsi="Times New Roman" w:cs="Times New Roman"/>
          <w:sz w:val="24"/>
          <w:szCs w:val="24"/>
        </w:rPr>
        <w:t xml:space="preserve">Меняйло А.Н. </w:t>
      </w: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доложила о случившемся заведующему </w:t>
      </w:r>
      <w:r w:rsidR="009D4AB7">
        <w:rPr>
          <w:rFonts w:ascii="Times New Roman" w:eastAsia="Times New Roman" w:hAnsi="Times New Roman" w:cs="Times New Roman"/>
          <w:sz w:val="24"/>
          <w:szCs w:val="24"/>
        </w:rPr>
        <w:t xml:space="preserve">Коваль Н.Н. </w:t>
      </w: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прекратила доступ к предмету, похожему на взрывное устройство. </w:t>
      </w:r>
    </w:p>
    <w:p w14:paraId="143499BB" w14:textId="64495635" w:rsidR="00EC5AFC" w:rsidRPr="00EC5AFC" w:rsidRDefault="00EC5AFC" w:rsidP="0029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10ч. 45сек. сообщено в правоохранительные органы о месте, времени </w:t>
      </w:r>
      <w:proofErr w:type="gramStart"/>
      <w:r w:rsidRPr="00EC5AFC">
        <w:rPr>
          <w:rFonts w:ascii="Times New Roman" w:eastAsia="Times New Roman" w:hAnsi="Times New Roman" w:cs="Times New Roman"/>
          <w:sz w:val="24"/>
          <w:szCs w:val="24"/>
        </w:rPr>
        <w:t>обнаружения  подозрительного</w:t>
      </w:r>
      <w:proofErr w:type="gramEnd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предмета, приведена в действие  кнопка тревожной </w:t>
      </w:r>
      <w:r w:rsidR="009D4AB7">
        <w:rPr>
          <w:rFonts w:ascii="Times New Roman" w:eastAsia="Times New Roman" w:hAnsi="Times New Roman" w:cs="Times New Roman"/>
          <w:sz w:val="24"/>
          <w:szCs w:val="24"/>
        </w:rPr>
        <w:t xml:space="preserve"> кнопки</w:t>
      </w:r>
      <w:r w:rsidRPr="00EC5A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964434" w14:textId="145129B4" w:rsidR="00EC5AFC" w:rsidRPr="00EC5AFC" w:rsidRDefault="00EC5AFC" w:rsidP="0029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10.01 - заведующим было принято решение о проведении экстренной эвакуации. Был</w:t>
      </w:r>
      <w:r w:rsidR="009D4AB7">
        <w:rPr>
          <w:rFonts w:ascii="Times New Roman" w:eastAsia="Times New Roman" w:hAnsi="Times New Roman" w:cs="Times New Roman"/>
          <w:sz w:val="24"/>
          <w:szCs w:val="24"/>
        </w:rPr>
        <w:t xml:space="preserve"> дан сигнал оповещения</w:t>
      </w:r>
      <w:proofErr w:type="gramStart"/>
      <w:r w:rsidR="009D4AB7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="009D4AB7">
        <w:rPr>
          <w:rFonts w:ascii="Times New Roman" w:eastAsia="Times New Roman" w:hAnsi="Times New Roman" w:cs="Times New Roman"/>
          <w:sz w:val="24"/>
          <w:szCs w:val="24"/>
        </w:rPr>
        <w:t>два  длинных непрерывных</w:t>
      </w: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сигнал</w:t>
      </w:r>
      <w:r w:rsidR="009D4A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FC">
        <w:rPr>
          <w:rFonts w:ascii="Times New Roman" w:eastAsia="Times New Roman" w:hAnsi="Times New Roman" w:cs="Times New Roman"/>
          <w:sz w:val="24"/>
          <w:szCs w:val="24"/>
        </w:rPr>
        <w:t>). голосовое сообщение  «В  музыкальном зале обнаружен подозрительный предмет, похожий на взрывное устройство»  Было организовано открытие запасных выходов, находящихся вдали  от места обнаружения подозрительного предмета, сообщено в правоохранительные органы, пожарную охрану о месте, времени обнаружения подозрительного предмета..</w:t>
      </w:r>
    </w:p>
    <w:p w14:paraId="68C364A4" w14:textId="63C8B776" w:rsidR="00EC5AFC" w:rsidRPr="00EC5AFC" w:rsidRDefault="00FB6103" w:rsidP="0029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10.02</w:t>
      </w:r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D4AB7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заведующего по АХР Малыш С.Н.</w:t>
      </w:r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 xml:space="preserve"> отключила общее электроснабжение.</w:t>
      </w:r>
    </w:p>
    <w:p w14:paraId="27F80B51" w14:textId="53A4B1BB" w:rsidR="00EC5AFC" w:rsidRPr="00EC5AFC" w:rsidRDefault="00FB6103" w:rsidP="00296A65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10.03</w:t>
      </w:r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 xml:space="preserve"> - начата общая эвакуация с объекта.</w:t>
      </w:r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48C009" w14:textId="5B586AE7" w:rsidR="00EC5AFC" w:rsidRPr="00EC5AFC" w:rsidRDefault="00296A65" w:rsidP="00FB61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</w:t>
      </w:r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 xml:space="preserve">5 - эвакуация была завершена </w:t>
      </w:r>
      <w:proofErr w:type="spellStart"/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>общеобъектовым</w:t>
      </w:r>
      <w:proofErr w:type="spellEnd"/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 xml:space="preserve"> построением </w:t>
      </w:r>
      <w:proofErr w:type="gramStart"/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D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proofErr w:type="gramEnd"/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 xml:space="preserve"> площадке объекта.</w:t>
      </w:r>
    </w:p>
    <w:p w14:paraId="10FBFC67" w14:textId="77777777" w:rsidR="00EC5AFC" w:rsidRPr="00EC5AFC" w:rsidRDefault="00EC5AFC" w:rsidP="00FB6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95BAD" w14:textId="77777777" w:rsidR="00EC5AFC" w:rsidRPr="00EC5AFC" w:rsidRDefault="00EC5AFC" w:rsidP="00296A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Замечания и предложения. Не все работники </w:t>
      </w:r>
      <w:proofErr w:type="gramStart"/>
      <w:r w:rsidRPr="00EC5AFC">
        <w:rPr>
          <w:rFonts w:ascii="Times New Roman" w:eastAsia="Times New Roman" w:hAnsi="Times New Roman" w:cs="Times New Roman"/>
          <w:sz w:val="24"/>
          <w:szCs w:val="24"/>
        </w:rPr>
        <w:t>использовали  запасные</w:t>
      </w:r>
      <w:proofErr w:type="gramEnd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выходы, противоположные от места обнаружения подозрительного предмета.</w:t>
      </w:r>
    </w:p>
    <w:p w14:paraId="0621644E" w14:textId="6A0A0BD0" w:rsidR="00EC5AFC" w:rsidRPr="00EC5AFC" w:rsidRDefault="00296A65" w:rsidP="00FB6103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>По возможности, для подробной информации об опасности оповещать посыльным.</w:t>
      </w:r>
    </w:p>
    <w:p w14:paraId="73603C6B" w14:textId="77777777" w:rsidR="00EC5AFC" w:rsidRPr="00EC5AFC" w:rsidRDefault="00EC5AFC" w:rsidP="00FB6103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E5E51" w14:textId="5F2A5042" w:rsidR="00EC5AFC" w:rsidRPr="00EC5AFC" w:rsidRDefault="00EC5AFC" w:rsidP="00296A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Решение: признать итоги тренировки удовлетворительными, цели и задачи тренировки достигнуты</w:t>
      </w:r>
    </w:p>
    <w:p w14:paraId="458D9922" w14:textId="244BB90C" w:rsidR="00EC5AFC" w:rsidRPr="009334C2" w:rsidRDefault="00296A65" w:rsidP="00FB6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 xml:space="preserve">комиссии:   </w:t>
      </w:r>
      <w:proofErr w:type="gramEnd"/>
      <w:r w:rsidR="00EC5AFC" w:rsidRPr="00EC5A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9D4AB7">
        <w:rPr>
          <w:rFonts w:ascii="Times New Roman" w:eastAsia="Times New Roman" w:hAnsi="Times New Roman" w:cs="Times New Roman"/>
          <w:sz w:val="24"/>
          <w:szCs w:val="24"/>
        </w:rPr>
        <w:t xml:space="preserve"> Черепанова</w:t>
      </w:r>
      <w:r w:rsidR="009334C2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</w:p>
    <w:p w14:paraId="4402FBE4" w14:textId="1F1E20E6" w:rsidR="009D4AB7" w:rsidRDefault="00EC5AFC" w:rsidP="00FB6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    Члены </w:t>
      </w:r>
      <w:proofErr w:type="gramStart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9D4AB7">
        <w:rPr>
          <w:rFonts w:ascii="Times New Roman" w:eastAsia="Times New Roman" w:hAnsi="Times New Roman" w:cs="Times New Roman"/>
          <w:sz w:val="24"/>
          <w:szCs w:val="24"/>
        </w:rPr>
        <w:t>Коваль Н.Н.</w:t>
      </w:r>
    </w:p>
    <w:p w14:paraId="761C4681" w14:textId="2C1E5D05" w:rsidR="009D4AB7" w:rsidRDefault="009D4AB7" w:rsidP="00FB6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Райко А.В.</w:t>
      </w:r>
    </w:p>
    <w:p w14:paraId="6438852A" w14:textId="5C8AC99C" w:rsidR="00EC5AFC" w:rsidRPr="00EC5AFC" w:rsidRDefault="009D4AB7" w:rsidP="00FB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Сенькова Н.В. </w:t>
      </w:r>
      <w:r w:rsidR="00EC5AFC" w:rsidRPr="00EC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0EAC3" w14:textId="4902D9E5" w:rsidR="00EC5AFC" w:rsidRPr="009334C2" w:rsidRDefault="00EC5AFC" w:rsidP="00FB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5AFC" w:rsidRPr="009334C2" w:rsidSect="00914099">
          <w:pgSz w:w="11900" w:h="16838"/>
          <w:pgMar w:top="1112" w:right="506" w:bottom="773" w:left="1380" w:header="0" w:footer="0" w:gutter="0"/>
          <w:cols w:space="720" w:equalWidth="0">
            <w:col w:w="10020"/>
          </w:cols>
        </w:sectPr>
      </w:pPr>
    </w:p>
    <w:p w14:paraId="08E53575" w14:textId="77777777" w:rsidR="00FB6103" w:rsidRPr="00BE4E2A" w:rsidRDefault="00FB6103" w:rsidP="00FB6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BE4E2A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4BFB9C2B" wp14:editId="0EA30AA5">
            <wp:extent cx="847725" cy="609600"/>
            <wp:effectExtent l="0" t="0" r="0" b="0"/>
            <wp:docPr id="2" name="Рисунок 2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6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07C74" w14:textId="77777777" w:rsidR="00FB6103" w:rsidRPr="00BE4E2A" w:rsidRDefault="00FB6103" w:rsidP="00FB6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BE4E2A">
        <w:rPr>
          <w:rFonts w:ascii="Times New Roman" w:eastAsia="Calibri" w:hAnsi="Times New Roman" w:cs="Times New Roman"/>
          <w:b/>
          <w:sz w:val="20"/>
        </w:rPr>
        <w:t>МИНИСТЕРСТВО ОБРАЗОВАНИЯ И НАУКИ</w:t>
      </w:r>
    </w:p>
    <w:p w14:paraId="30F35BC3" w14:textId="77777777" w:rsidR="00FB6103" w:rsidRPr="00BE4E2A" w:rsidRDefault="00FB6103" w:rsidP="00FB6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BE4E2A">
        <w:rPr>
          <w:rFonts w:ascii="Times New Roman" w:eastAsia="Calibri" w:hAnsi="Times New Roman" w:cs="Times New Roman"/>
          <w:b/>
          <w:sz w:val="20"/>
        </w:rPr>
        <w:t>ДОНЕЦКОЙ НАРОДНОЙ РЕСПУБЛИКИ</w:t>
      </w:r>
    </w:p>
    <w:p w14:paraId="031417B8" w14:textId="77777777" w:rsidR="00FB6103" w:rsidRPr="00BE4E2A" w:rsidRDefault="00FB6103" w:rsidP="00FB6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0"/>
        </w:rPr>
      </w:pPr>
      <w:r w:rsidRPr="00BE4E2A">
        <w:rPr>
          <w:rFonts w:ascii="Times New Roman" w:eastAsia="Times New Roman" w:hAnsi="Times New Roman" w:cs="Times New Roman"/>
          <w:b/>
          <w:bCs/>
          <w:color w:val="2C2D2E"/>
          <w:sz w:val="20"/>
        </w:rPr>
        <w:t>ГОСУДАРСТВЕННОЕ КАЗЕННОЕ ДОШКОЛЬНОЕ ОБРАЗОВАТЕЛЬНОЕ УЧРЕЖДЕНИЕ</w:t>
      </w:r>
    </w:p>
    <w:p w14:paraId="34DE9316" w14:textId="77777777" w:rsidR="00FB6103" w:rsidRPr="00296A65" w:rsidRDefault="00FB6103" w:rsidP="00FB61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C2D2E"/>
          <w:sz w:val="20"/>
        </w:rPr>
      </w:pPr>
      <w:r w:rsidRPr="00BE4E2A">
        <w:rPr>
          <w:rFonts w:ascii="Times New Roman" w:eastAsia="Times New Roman" w:hAnsi="Times New Roman" w:cs="Times New Roman"/>
          <w:b/>
          <w:bCs/>
          <w:color w:val="2C2D2E"/>
          <w:sz w:val="20"/>
        </w:rPr>
        <w:t>  «ДЕТСКИЙ САД КОМБИНИРОВАННОГО ВИДА № 314</w:t>
      </w:r>
      <w:r w:rsidRPr="00BE4E2A">
        <w:rPr>
          <w:rFonts w:ascii="Calibri" w:eastAsia="Times New Roman" w:hAnsi="Calibri" w:cs="Calibri"/>
          <w:color w:val="2C2D2E"/>
          <w:sz w:val="20"/>
        </w:rPr>
        <w:t xml:space="preserve"> </w:t>
      </w:r>
      <w:r w:rsidRPr="00BE4E2A">
        <w:rPr>
          <w:rFonts w:ascii="Times New Roman" w:eastAsia="Times New Roman" w:hAnsi="Times New Roman" w:cs="Times New Roman"/>
          <w:b/>
          <w:bCs/>
          <w:color w:val="2C2D2E"/>
          <w:sz w:val="20"/>
        </w:rPr>
        <w:t>ГОРОДСКОГО ОКРУГА ДОНЕЦК»</w:t>
      </w:r>
      <w:r w:rsidRPr="00BE4E2A">
        <w:rPr>
          <w:rFonts w:ascii="Calibri" w:eastAsia="Times New Roman" w:hAnsi="Calibri" w:cs="Calibri"/>
          <w:color w:val="2C2D2E"/>
          <w:sz w:val="20"/>
        </w:rPr>
        <w:t xml:space="preserve"> </w:t>
      </w:r>
      <w:r w:rsidRPr="00296A65">
        <w:rPr>
          <w:rFonts w:ascii="Times New Roman" w:eastAsia="Times New Roman" w:hAnsi="Times New Roman" w:cs="Times New Roman"/>
          <w:b/>
          <w:bCs/>
          <w:color w:val="2C2D2E"/>
          <w:sz w:val="20"/>
        </w:rPr>
        <w:t>ДОНЕЦКОЙ НАРОДНОЙ РЕСПУБЛИКИ</w:t>
      </w:r>
    </w:p>
    <w:p w14:paraId="59BD7109" w14:textId="77777777" w:rsidR="00FB6103" w:rsidRPr="00296A65" w:rsidRDefault="00FB6103" w:rsidP="00FB610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96A65">
        <w:rPr>
          <w:rFonts w:ascii="Times New Roman" w:eastAsia="Calibri" w:hAnsi="Times New Roman" w:cs="Times New Roman"/>
          <w:kern w:val="2"/>
          <w:sz w:val="18"/>
          <w:szCs w:val="18"/>
          <w:lang w:eastAsia="hi-IN" w:bidi="hi-IN"/>
        </w:rPr>
        <w:t xml:space="preserve">ДНР 283111, Г.О. ДОНЕЦК </w:t>
      </w:r>
      <w:r w:rsidRPr="00296A65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>Г. ДОНЕЦК</w:t>
      </w:r>
      <w:r w:rsidRPr="00296A65">
        <w:rPr>
          <w:rFonts w:ascii="Times New Roman" w:eastAsia="Calibri" w:hAnsi="Times New Roman" w:cs="Times New Roman"/>
          <w:sz w:val="18"/>
          <w:szCs w:val="18"/>
        </w:rPr>
        <w:t xml:space="preserve">, УЛ.АРХИТЕКТОРОВ, Д. 20, </w:t>
      </w:r>
      <w:r w:rsidRPr="00296A65">
        <w:rPr>
          <w:rFonts w:ascii="Times New Roman" w:eastAsia="Calibri" w:hAnsi="Times New Roman" w:cs="Times New Roman"/>
          <w:sz w:val="18"/>
          <w:szCs w:val="18"/>
          <w:lang w:val="en-US"/>
        </w:rPr>
        <w:t>email</w:t>
      </w:r>
      <w:r w:rsidRPr="00296A6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hyperlink r:id="rId11" w:history="1"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  <w:lang w:val="en-US"/>
          </w:rPr>
          <w:t>dnz</w:t>
        </w:r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</w:rPr>
          <w:t>314</w:t>
        </w:r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  <w:lang w:val="en-US"/>
          </w:rPr>
          <w:t>kvf</w:t>
        </w:r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</w:rPr>
          <w:t>@</w:t>
        </w:r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  <w:lang w:val="en-US"/>
          </w:rPr>
          <w:t>mail</w:t>
        </w:r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</w:rPr>
          <w:t>.</w:t>
        </w:r>
        <w:proofErr w:type="spellStart"/>
        <w:r w:rsidRPr="00296A65">
          <w:rPr>
            <w:rFonts w:ascii="Times New Roman" w:eastAsia="Calibri" w:hAnsi="Times New Roman" w:cs="Times New Roman"/>
            <w:color w:val="0563C1"/>
            <w:sz w:val="18"/>
            <w:szCs w:val="18"/>
            <w:lang w:val="en-US"/>
          </w:rPr>
          <w:t>ru</w:t>
        </w:r>
        <w:proofErr w:type="spellEnd"/>
      </w:hyperlink>
      <w:r w:rsidRPr="00296A65">
        <w:rPr>
          <w:rFonts w:ascii="Times New Roman" w:eastAsia="Calibri" w:hAnsi="Times New Roman" w:cs="Times New Roman"/>
          <w:sz w:val="18"/>
          <w:szCs w:val="18"/>
        </w:rPr>
        <w:t>, тел. 7949-309-21-58</w:t>
      </w:r>
    </w:p>
    <w:p w14:paraId="53A64008" w14:textId="77777777" w:rsidR="00FB6103" w:rsidRPr="00296A65" w:rsidRDefault="00FB6103" w:rsidP="00FB6103">
      <w:pPr>
        <w:tabs>
          <w:tab w:val="center" w:pos="4677"/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363F9" w14:textId="77777777" w:rsidR="00FB6103" w:rsidRPr="001266AE" w:rsidRDefault="00FB6103" w:rsidP="00FB6103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334F24F8" w14:textId="77777777" w:rsidR="00FB6103" w:rsidRPr="001266AE" w:rsidRDefault="00FB6103" w:rsidP="00FB6103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A0BF1" w14:textId="6CB04337" w:rsidR="00FB6103" w:rsidRPr="001266AE" w:rsidRDefault="00FB6103" w:rsidP="00FB6103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334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334C2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9334C2">
        <w:rPr>
          <w:rFonts w:ascii="Times New Roman" w:eastAsia="Times New Roman" w:hAnsi="Times New Roman" w:cs="Times New Roman"/>
          <w:sz w:val="24"/>
          <w:szCs w:val="24"/>
          <w:lang w:eastAsia="ru-RU"/>
        </w:rPr>
        <w:t>№ 49</w:t>
      </w: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79B9122F" w14:textId="77777777" w:rsidR="00FB6103" w:rsidRPr="001266AE" w:rsidRDefault="00FB6103" w:rsidP="00FB6103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1EBB31C1" w14:textId="77777777" w:rsidR="00EC5AFC" w:rsidRPr="00EC5AFC" w:rsidRDefault="00EC5AFC" w:rsidP="00FB6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8F199A" w14:textId="55D93579" w:rsidR="00EC5AFC" w:rsidRPr="00EC5AFC" w:rsidRDefault="00FB6103" w:rsidP="00FB6103">
      <w:pPr>
        <w:tabs>
          <w:tab w:val="center" w:pos="4677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EEDA88" w14:textId="39DFE668" w:rsidR="00FB6103" w:rsidRDefault="009334C2" w:rsidP="00FB6103">
      <w:pPr>
        <w:pStyle w:val="Default"/>
        <w:rPr>
          <w:bCs/>
        </w:rPr>
      </w:pPr>
      <w:r>
        <w:rPr>
          <w:bCs/>
        </w:rPr>
        <w:t xml:space="preserve">  </w:t>
      </w:r>
      <w:r w:rsidR="00EC5AFC" w:rsidRPr="00EC5AFC">
        <w:rPr>
          <w:bCs/>
        </w:rPr>
        <w:t>Об итогах организации и проведении тренировки</w:t>
      </w:r>
    </w:p>
    <w:p w14:paraId="7F882E7E" w14:textId="77777777" w:rsidR="00FB6103" w:rsidRDefault="00EC5AFC" w:rsidP="00FB6103">
      <w:pPr>
        <w:pStyle w:val="Default"/>
        <w:rPr>
          <w:rFonts w:eastAsia="Times New Roman"/>
        </w:rPr>
      </w:pPr>
      <w:r w:rsidRPr="00EC5AFC">
        <w:rPr>
          <w:bCs/>
        </w:rPr>
        <w:t xml:space="preserve"> по </w:t>
      </w:r>
      <w:proofErr w:type="gramStart"/>
      <w:r w:rsidRPr="00EC5AFC">
        <w:rPr>
          <w:bCs/>
        </w:rPr>
        <w:t xml:space="preserve">теме: </w:t>
      </w:r>
      <w:r w:rsidRPr="00EC5AFC">
        <w:t xml:space="preserve"> </w:t>
      </w:r>
      <w:r w:rsidRPr="00EC5AFC">
        <w:rPr>
          <w:rFonts w:eastAsia="Times New Roman"/>
        </w:rPr>
        <w:t>«</w:t>
      </w:r>
      <w:proofErr w:type="gramEnd"/>
      <w:r w:rsidRPr="00EC5AFC">
        <w:rPr>
          <w:rFonts w:eastAsia="Times New Roman"/>
        </w:rPr>
        <w:t>Действия сотрудников и воспитанников</w:t>
      </w:r>
    </w:p>
    <w:p w14:paraId="2FDB3A76" w14:textId="77777777" w:rsidR="00FB6103" w:rsidRDefault="00EC5AFC" w:rsidP="00FB6103">
      <w:pPr>
        <w:pStyle w:val="Default"/>
        <w:rPr>
          <w:rFonts w:eastAsia="Times New Roman"/>
        </w:rPr>
      </w:pPr>
      <w:r w:rsidRPr="00EC5AFC">
        <w:rPr>
          <w:rFonts w:eastAsia="Times New Roman"/>
        </w:rPr>
        <w:t xml:space="preserve"> в случае обнаружения подозрительного предмета,</w:t>
      </w:r>
    </w:p>
    <w:p w14:paraId="0B9413E3" w14:textId="085E9025" w:rsidR="00EC5AFC" w:rsidRDefault="00EC5AFC" w:rsidP="00FB6103">
      <w:pPr>
        <w:pStyle w:val="Default"/>
        <w:rPr>
          <w:rFonts w:eastAsia="Times New Roman"/>
        </w:rPr>
      </w:pPr>
      <w:r w:rsidRPr="00EC5AFC">
        <w:rPr>
          <w:rFonts w:eastAsia="Times New Roman"/>
        </w:rPr>
        <w:t xml:space="preserve"> похожего на взрывное устройство»</w:t>
      </w:r>
    </w:p>
    <w:p w14:paraId="2ECC95A9" w14:textId="77777777" w:rsidR="00FB6103" w:rsidRPr="00EC5AFC" w:rsidRDefault="00FB6103" w:rsidP="00FB6103">
      <w:pPr>
        <w:pStyle w:val="Default"/>
      </w:pPr>
    </w:p>
    <w:p w14:paraId="12C56EEC" w14:textId="49CA08D8" w:rsidR="00EC5AFC" w:rsidRDefault="00EC5AFC" w:rsidP="00296A65">
      <w:pPr>
        <w:pStyle w:val="Default"/>
        <w:ind w:firstLine="708"/>
        <w:rPr>
          <w:rFonts w:eastAsia="Times New Roman"/>
        </w:rPr>
      </w:pPr>
      <w:r w:rsidRPr="00EC5AFC">
        <w:rPr>
          <w:rFonts w:eastAsia="Times New Roman"/>
        </w:rPr>
        <w:t xml:space="preserve"> На основании акта проведения тренировки по теме: </w:t>
      </w:r>
      <w:r w:rsidRPr="00EC5AFC">
        <w:t xml:space="preserve"> </w:t>
      </w:r>
      <w:r w:rsidRPr="00EC5AFC">
        <w:rPr>
          <w:rFonts w:eastAsia="Times New Roman"/>
        </w:rPr>
        <w:t xml:space="preserve">«Действия сотрудников </w:t>
      </w:r>
      <w:r w:rsidR="00FB6103">
        <w:rPr>
          <w:rFonts w:eastAsia="Times New Roman"/>
        </w:rPr>
        <w:t xml:space="preserve">  </w:t>
      </w:r>
      <w:r w:rsidRPr="00EC5AFC">
        <w:rPr>
          <w:rFonts w:eastAsia="Times New Roman"/>
        </w:rPr>
        <w:t xml:space="preserve"> в случае обнаружения подозрительного предмета, похож</w:t>
      </w:r>
      <w:r w:rsidR="00FB6103">
        <w:rPr>
          <w:rFonts w:eastAsia="Times New Roman"/>
        </w:rPr>
        <w:t xml:space="preserve">его на взрывное устройство» от </w:t>
      </w:r>
      <w:r w:rsidR="00F73250">
        <w:rPr>
          <w:rFonts w:eastAsia="Times New Roman"/>
        </w:rPr>
        <w:t>19</w:t>
      </w:r>
      <w:r w:rsidRPr="00EC5AFC">
        <w:rPr>
          <w:rFonts w:eastAsia="Times New Roman"/>
        </w:rPr>
        <w:t>.</w:t>
      </w:r>
      <w:r w:rsidR="00F73250">
        <w:rPr>
          <w:rFonts w:eastAsia="Times New Roman"/>
        </w:rPr>
        <w:t>12</w:t>
      </w:r>
      <w:r w:rsidR="00FB6103">
        <w:rPr>
          <w:rFonts w:eastAsia="Times New Roman"/>
        </w:rPr>
        <w:t>.2024</w:t>
      </w:r>
      <w:r w:rsidRPr="00EC5AFC">
        <w:rPr>
          <w:rFonts w:eastAsia="Times New Roman"/>
        </w:rPr>
        <w:t>г.</w:t>
      </w:r>
    </w:p>
    <w:p w14:paraId="4524FEBB" w14:textId="77777777" w:rsidR="00296A65" w:rsidRPr="00EC5AFC" w:rsidRDefault="00296A65" w:rsidP="00296A65">
      <w:pPr>
        <w:pStyle w:val="Default"/>
        <w:ind w:firstLine="708"/>
      </w:pPr>
    </w:p>
    <w:p w14:paraId="2513B596" w14:textId="77777777" w:rsidR="00296A65" w:rsidRDefault="00EC5AFC" w:rsidP="00FB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 xml:space="preserve">       </w:t>
      </w:r>
      <w:r w:rsidR="00FB6103">
        <w:rPr>
          <w:rFonts w:ascii="Times New Roman" w:hAnsi="Times New Roman" w:cs="Times New Roman"/>
          <w:sz w:val="24"/>
          <w:szCs w:val="24"/>
        </w:rPr>
        <w:t>ПРИКАЗЫВАЮ:</w:t>
      </w:r>
      <w:r w:rsidRPr="00EC5AF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18C3A4C" w14:textId="374D21BA" w:rsidR="00EC5AFC" w:rsidRPr="00EC5AFC" w:rsidRDefault="00EC5AFC" w:rsidP="00FB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3C6D8869" w14:textId="3EE843CC" w:rsidR="00EC5AFC" w:rsidRPr="00296A65" w:rsidRDefault="00EC5AFC" w:rsidP="00FB6103">
      <w:pPr>
        <w:numPr>
          <w:ilvl w:val="0"/>
          <w:numId w:val="5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Подготовку и проведение тренировки по действиям персонала при обнаружении подозрительного предмета на объекте признать удовлетворительными</w:t>
      </w:r>
    </w:p>
    <w:p w14:paraId="51170507" w14:textId="77777777" w:rsidR="00EC5AFC" w:rsidRPr="00EC5AFC" w:rsidRDefault="00EC5AFC" w:rsidP="00FB6103">
      <w:pPr>
        <w:numPr>
          <w:ilvl w:val="0"/>
          <w:numId w:val="5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Действия всего персонала считать удовлетворительным.</w:t>
      </w:r>
    </w:p>
    <w:p w14:paraId="7B28B20F" w14:textId="77777777" w:rsidR="00EC5AFC" w:rsidRPr="00EC5AFC" w:rsidRDefault="00EC5AFC" w:rsidP="00FB6103">
      <w:pPr>
        <w:numPr>
          <w:ilvl w:val="0"/>
          <w:numId w:val="5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>Тренировка прошла согласно утвержденному плану эвакуации</w:t>
      </w:r>
    </w:p>
    <w:p w14:paraId="3141B41A" w14:textId="77777777" w:rsidR="00FB6103" w:rsidRDefault="00EC5AFC" w:rsidP="00FB6103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B61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C5AFC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инструктажей обратить внимание на расположение в здании эвакуационных выходов. при эвакуации   использовать наиболее безопасные пути.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1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3452265" w14:textId="37431DF0" w:rsidR="00EC5AFC" w:rsidRPr="00EC5AFC" w:rsidRDefault="00FB6103" w:rsidP="00FB6103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Ответственный: заместитель заведующего по АХР Малыш С.Н.       </w:t>
      </w:r>
    </w:p>
    <w:bookmarkEnd w:id="0"/>
    <w:p w14:paraId="371DADB3" w14:textId="0FD91E38" w:rsidR="00FB6103" w:rsidRDefault="009334C2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4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81F6B35" wp14:editId="685A2D75">
            <wp:simplePos x="0" y="0"/>
            <wp:positionH relativeFrom="margin">
              <wp:posOffset>2819400</wp:posOffset>
            </wp:positionH>
            <wp:positionV relativeFrom="paragraph">
              <wp:posOffset>7620</wp:posOffset>
            </wp:positionV>
            <wp:extent cx="1408430" cy="1440180"/>
            <wp:effectExtent l="0" t="0" r="127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5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1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14:paraId="1D846E91" w14:textId="283EE4B8" w:rsidR="00FB6103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44392" w14:textId="77777777" w:rsidR="009334C2" w:rsidRDefault="00FB6103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334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1616BD3D" w14:textId="41230718" w:rsidR="00296A65" w:rsidRDefault="009334C2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FB6103">
        <w:rPr>
          <w:rFonts w:ascii="Times New Roman" w:eastAsia="Times New Roman" w:hAnsi="Times New Roman" w:cs="Times New Roman"/>
          <w:sz w:val="24"/>
          <w:szCs w:val="24"/>
        </w:rPr>
        <w:t xml:space="preserve"> Заведующий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B61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FB6103">
        <w:rPr>
          <w:rFonts w:ascii="Times New Roman" w:eastAsia="Times New Roman" w:hAnsi="Times New Roman" w:cs="Times New Roman"/>
          <w:sz w:val="24"/>
          <w:szCs w:val="24"/>
        </w:rPr>
        <w:t>Н.Н.Коваль</w:t>
      </w:r>
      <w:proofErr w:type="spellEnd"/>
      <w:r w:rsidR="00FB61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541CC1FD" w14:textId="77777777" w:rsidR="00296A65" w:rsidRDefault="00296A65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4A34B" w14:textId="2F2CA87E" w:rsidR="00296A65" w:rsidRDefault="00296A65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FD947" w14:textId="77777777" w:rsidR="00296A65" w:rsidRDefault="00296A65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58954" w14:textId="77777777" w:rsidR="00296A65" w:rsidRPr="009334C2" w:rsidRDefault="00296A65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4C2">
        <w:rPr>
          <w:rFonts w:ascii="Times New Roman" w:eastAsia="Times New Roman" w:hAnsi="Times New Roman" w:cs="Times New Roman"/>
          <w:sz w:val="16"/>
          <w:szCs w:val="16"/>
        </w:rPr>
        <w:t>Ознакомлена:</w:t>
      </w:r>
    </w:p>
    <w:p w14:paraId="09961D39" w14:textId="43AE1561" w:rsidR="00EC5AFC" w:rsidRPr="00EC5AFC" w:rsidRDefault="00296A65" w:rsidP="00FB6103">
      <w:pPr>
        <w:tabs>
          <w:tab w:val="center" w:pos="467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C5AFC" w:rsidRPr="00EC5AFC">
          <w:pgSz w:w="11900" w:h="16838"/>
          <w:pgMar w:top="1127" w:right="946" w:bottom="1440" w:left="1440" w:header="0" w:footer="0" w:gutter="0"/>
          <w:cols w:space="720" w:equalWidth="0">
            <w:col w:w="9520"/>
          </w:cols>
        </w:sectPr>
      </w:pPr>
      <w:r w:rsidRPr="009334C2">
        <w:rPr>
          <w:rFonts w:ascii="Times New Roman" w:eastAsia="Times New Roman" w:hAnsi="Times New Roman" w:cs="Times New Roman"/>
          <w:sz w:val="16"/>
          <w:szCs w:val="16"/>
        </w:rPr>
        <w:t>Малыш С.Н.</w:t>
      </w:r>
      <w:r w:rsidR="00FB610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11301686" w14:textId="77777777" w:rsidR="00DB3FA1" w:rsidRDefault="00DB3FA1" w:rsidP="009334C2"/>
    <w:sectPr w:rsidR="00DB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835F" w14:textId="77777777" w:rsidR="00A95F82" w:rsidRDefault="00A95F82" w:rsidP="008E52FA">
      <w:pPr>
        <w:spacing w:after="0" w:line="240" w:lineRule="auto"/>
      </w:pPr>
      <w:r>
        <w:separator/>
      </w:r>
    </w:p>
  </w:endnote>
  <w:endnote w:type="continuationSeparator" w:id="0">
    <w:p w14:paraId="7B752011" w14:textId="77777777" w:rsidR="00A95F82" w:rsidRDefault="00A95F82" w:rsidP="008E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76F8" w14:textId="77777777" w:rsidR="00A95F82" w:rsidRDefault="00A95F82" w:rsidP="008E52FA">
      <w:pPr>
        <w:spacing w:after="0" w:line="240" w:lineRule="auto"/>
      </w:pPr>
      <w:r>
        <w:separator/>
      </w:r>
    </w:p>
  </w:footnote>
  <w:footnote w:type="continuationSeparator" w:id="0">
    <w:p w14:paraId="5481B166" w14:textId="77777777" w:rsidR="00A95F82" w:rsidRDefault="00A95F82" w:rsidP="008E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AD4"/>
    <w:multiLevelType w:val="hybridMultilevel"/>
    <w:tmpl w:val="3FF612A2"/>
    <w:lvl w:ilvl="0" w:tplc="1852422C">
      <w:start w:val="1"/>
      <w:numFmt w:val="bullet"/>
      <w:lvlText w:val="-"/>
      <w:lvlJc w:val="left"/>
    </w:lvl>
    <w:lvl w:ilvl="1" w:tplc="0128CE8E">
      <w:numFmt w:val="decimal"/>
      <w:lvlText w:val=""/>
      <w:lvlJc w:val="left"/>
    </w:lvl>
    <w:lvl w:ilvl="2" w:tplc="94A064A8">
      <w:numFmt w:val="decimal"/>
      <w:lvlText w:val=""/>
      <w:lvlJc w:val="left"/>
    </w:lvl>
    <w:lvl w:ilvl="3" w:tplc="D63A0DDE">
      <w:numFmt w:val="decimal"/>
      <w:lvlText w:val=""/>
      <w:lvlJc w:val="left"/>
    </w:lvl>
    <w:lvl w:ilvl="4" w:tplc="673E5660">
      <w:numFmt w:val="decimal"/>
      <w:lvlText w:val=""/>
      <w:lvlJc w:val="left"/>
    </w:lvl>
    <w:lvl w:ilvl="5" w:tplc="0ADCFBCC">
      <w:numFmt w:val="decimal"/>
      <w:lvlText w:val=""/>
      <w:lvlJc w:val="left"/>
    </w:lvl>
    <w:lvl w:ilvl="6" w:tplc="6D98E8A0">
      <w:numFmt w:val="decimal"/>
      <w:lvlText w:val=""/>
      <w:lvlJc w:val="left"/>
    </w:lvl>
    <w:lvl w:ilvl="7" w:tplc="FED278AC">
      <w:numFmt w:val="decimal"/>
      <w:lvlText w:val=""/>
      <w:lvlJc w:val="left"/>
    </w:lvl>
    <w:lvl w:ilvl="8" w:tplc="F97CC984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285CDA38"/>
    <w:lvl w:ilvl="0" w:tplc="3A86947C">
      <w:start w:val="1"/>
      <w:numFmt w:val="bullet"/>
      <w:lvlText w:val="-"/>
      <w:lvlJc w:val="left"/>
    </w:lvl>
    <w:lvl w:ilvl="1" w:tplc="D8D887F4">
      <w:numFmt w:val="decimal"/>
      <w:lvlText w:val=""/>
      <w:lvlJc w:val="left"/>
    </w:lvl>
    <w:lvl w:ilvl="2" w:tplc="29D8B21E">
      <w:numFmt w:val="decimal"/>
      <w:lvlText w:val=""/>
      <w:lvlJc w:val="left"/>
    </w:lvl>
    <w:lvl w:ilvl="3" w:tplc="D542CD6C">
      <w:numFmt w:val="decimal"/>
      <w:lvlText w:val=""/>
      <w:lvlJc w:val="left"/>
    </w:lvl>
    <w:lvl w:ilvl="4" w:tplc="4762F486">
      <w:numFmt w:val="decimal"/>
      <w:lvlText w:val=""/>
      <w:lvlJc w:val="left"/>
    </w:lvl>
    <w:lvl w:ilvl="5" w:tplc="437C5928">
      <w:numFmt w:val="decimal"/>
      <w:lvlText w:val=""/>
      <w:lvlJc w:val="left"/>
    </w:lvl>
    <w:lvl w:ilvl="6" w:tplc="BA4EB4A6">
      <w:numFmt w:val="decimal"/>
      <w:lvlText w:val=""/>
      <w:lvlJc w:val="left"/>
    </w:lvl>
    <w:lvl w:ilvl="7" w:tplc="C1F0BDF4">
      <w:numFmt w:val="decimal"/>
      <w:lvlText w:val=""/>
      <w:lvlJc w:val="left"/>
    </w:lvl>
    <w:lvl w:ilvl="8" w:tplc="C9B4B916">
      <w:numFmt w:val="decimal"/>
      <w:lvlText w:val=""/>
      <w:lvlJc w:val="left"/>
    </w:lvl>
  </w:abstractNum>
  <w:abstractNum w:abstractNumId="2" w15:restartNumberingAfterBreak="0">
    <w:nsid w:val="00006BFC"/>
    <w:multiLevelType w:val="hybridMultilevel"/>
    <w:tmpl w:val="3870916E"/>
    <w:lvl w:ilvl="0" w:tplc="22E883D2">
      <w:start w:val="1"/>
      <w:numFmt w:val="decimal"/>
      <w:lvlText w:val="%1."/>
      <w:lvlJc w:val="left"/>
    </w:lvl>
    <w:lvl w:ilvl="1" w:tplc="89AE7494">
      <w:numFmt w:val="decimal"/>
      <w:lvlText w:val=""/>
      <w:lvlJc w:val="left"/>
    </w:lvl>
    <w:lvl w:ilvl="2" w:tplc="AF2A4A12">
      <w:numFmt w:val="decimal"/>
      <w:lvlText w:val=""/>
      <w:lvlJc w:val="left"/>
    </w:lvl>
    <w:lvl w:ilvl="3" w:tplc="F2C4F1CA">
      <w:numFmt w:val="decimal"/>
      <w:lvlText w:val=""/>
      <w:lvlJc w:val="left"/>
    </w:lvl>
    <w:lvl w:ilvl="4" w:tplc="516637EA">
      <w:numFmt w:val="decimal"/>
      <w:lvlText w:val=""/>
      <w:lvlJc w:val="left"/>
    </w:lvl>
    <w:lvl w:ilvl="5" w:tplc="64381DEE">
      <w:numFmt w:val="decimal"/>
      <w:lvlText w:val=""/>
      <w:lvlJc w:val="left"/>
    </w:lvl>
    <w:lvl w:ilvl="6" w:tplc="7AC0A446">
      <w:numFmt w:val="decimal"/>
      <w:lvlText w:val=""/>
      <w:lvlJc w:val="left"/>
    </w:lvl>
    <w:lvl w:ilvl="7" w:tplc="C29434E8">
      <w:numFmt w:val="decimal"/>
      <w:lvlText w:val=""/>
      <w:lvlJc w:val="left"/>
    </w:lvl>
    <w:lvl w:ilvl="8" w:tplc="330CA7B8">
      <w:numFmt w:val="decimal"/>
      <w:lvlText w:val=""/>
      <w:lvlJc w:val="left"/>
    </w:lvl>
  </w:abstractNum>
  <w:abstractNum w:abstractNumId="3" w15:restartNumberingAfterBreak="0">
    <w:nsid w:val="00007F96"/>
    <w:multiLevelType w:val="hybridMultilevel"/>
    <w:tmpl w:val="56880836"/>
    <w:lvl w:ilvl="0" w:tplc="9F4CC9F6">
      <w:start w:val="1"/>
      <w:numFmt w:val="decimal"/>
      <w:lvlText w:val="%1."/>
      <w:lvlJc w:val="left"/>
    </w:lvl>
    <w:lvl w:ilvl="1" w:tplc="94E8F788">
      <w:numFmt w:val="decimal"/>
      <w:lvlText w:val=""/>
      <w:lvlJc w:val="left"/>
    </w:lvl>
    <w:lvl w:ilvl="2" w:tplc="C952E76A">
      <w:numFmt w:val="decimal"/>
      <w:lvlText w:val=""/>
      <w:lvlJc w:val="left"/>
    </w:lvl>
    <w:lvl w:ilvl="3" w:tplc="56DEEF70">
      <w:numFmt w:val="decimal"/>
      <w:lvlText w:val=""/>
      <w:lvlJc w:val="left"/>
    </w:lvl>
    <w:lvl w:ilvl="4" w:tplc="4AB20BCA">
      <w:numFmt w:val="decimal"/>
      <w:lvlText w:val=""/>
      <w:lvlJc w:val="left"/>
    </w:lvl>
    <w:lvl w:ilvl="5" w:tplc="8502153E">
      <w:numFmt w:val="decimal"/>
      <w:lvlText w:val=""/>
      <w:lvlJc w:val="left"/>
    </w:lvl>
    <w:lvl w:ilvl="6" w:tplc="3C863D0E">
      <w:numFmt w:val="decimal"/>
      <w:lvlText w:val=""/>
      <w:lvlJc w:val="left"/>
    </w:lvl>
    <w:lvl w:ilvl="7" w:tplc="C6D0AB30">
      <w:numFmt w:val="decimal"/>
      <w:lvlText w:val=""/>
      <w:lvlJc w:val="left"/>
    </w:lvl>
    <w:lvl w:ilvl="8" w:tplc="C100A0C6">
      <w:numFmt w:val="decimal"/>
      <w:lvlText w:val=""/>
      <w:lvlJc w:val="left"/>
    </w:lvl>
  </w:abstractNum>
  <w:abstractNum w:abstractNumId="4" w15:restartNumberingAfterBreak="0">
    <w:nsid w:val="2F9C2D3B"/>
    <w:multiLevelType w:val="hybridMultilevel"/>
    <w:tmpl w:val="5322BDA0"/>
    <w:lvl w:ilvl="0" w:tplc="390E1AAA">
      <w:start w:val="1"/>
      <w:numFmt w:val="decimal"/>
      <w:lvlText w:val="%1.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14535777">
    <w:abstractNumId w:val="1"/>
  </w:num>
  <w:num w:numId="2" w16cid:durableId="17202438">
    <w:abstractNumId w:val="0"/>
  </w:num>
  <w:num w:numId="3" w16cid:durableId="2018146179">
    <w:abstractNumId w:val="4"/>
  </w:num>
  <w:num w:numId="4" w16cid:durableId="1922177172">
    <w:abstractNumId w:val="2"/>
  </w:num>
  <w:num w:numId="5" w16cid:durableId="158693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A1"/>
    <w:rsid w:val="00106123"/>
    <w:rsid w:val="00154A31"/>
    <w:rsid w:val="00296A65"/>
    <w:rsid w:val="00510AD4"/>
    <w:rsid w:val="006E194A"/>
    <w:rsid w:val="007044D2"/>
    <w:rsid w:val="007D7E5A"/>
    <w:rsid w:val="008318A1"/>
    <w:rsid w:val="008E52FA"/>
    <w:rsid w:val="009334C2"/>
    <w:rsid w:val="009D4AB7"/>
    <w:rsid w:val="00A95F82"/>
    <w:rsid w:val="00B47EB9"/>
    <w:rsid w:val="00DB3FA1"/>
    <w:rsid w:val="00E96293"/>
    <w:rsid w:val="00EC5AFC"/>
    <w:rsid w:val="00F438CC"/>
    <w:rsid w:val="00F73250"/>
    <w:rsid w:val="00F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E4E2"/>
  <w15:chartTrackingRefBased/>
  <w15:docId w15:val="{21833304-2070-49E8-AB5B-554B23BE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A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5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5AFC"/>
    <w:pPr>
      <w:ind w:left="720"/>
      <w:contextualSpacing/>
    </w:pPr>
  </w:style>
  <w:style w:type="paragraph" w:styleId="a4">
    <w:name w:val="No Spacing"/>
    <w:uiPriority w:val="1"/>
    <w:qFormat/>
    <w:rsid w:val="00EC5AFC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8E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2FA"/>
  </w:style>
  <w:style w:type="paragraph" w:styleId="a7">
    <w:name w:val="footer"/>
    <w:basedOn w:val="a"/>
    <w:link w:val="a8"/>
    <w:uiPriority w:val="99"/>
    <w:unhideWhenUsed/>
    <w:rsid w:val="008E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2FA"/>
  </w:style>
  <w:style w:type="paragraph" w:styleId="a9">
    <w:name w:val="Balloon Text"/>
    <w:basedOn w:val="a"/>
    <w:link w:val="aa"/>
    <w:uiPriority w:val="99"/>
    <w:semiHidden/>
    <w:unhideWhenUsed/>
    <w:rsid w:val="0029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z314kvf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nz314kvf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nz314kvf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2024-12-18T18:58:00Z</cp:lastPrinted>
  <dcterms:created xsi:type="dcterms:W3CDTF">2024-12-19T09:00:00Z</dcterms:created>
  <dcterms:modified xsi:type="dcterms:W3CDTF">2024-12-19T09:00:00Z</dcterms:modified>
</cp:coreProperties>
</file>